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317A31" w:rsidRPr="004669CF" w:rsidRDefault="004737C0" w:rsidP="004669C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4669CF">
        <w:rPr>
          <w:rFonts w:ascii="Times New Roman" w:hAnsi="Times New Roman"/>
          <w:b/>
          <w:color w:val="auto"/>
          <w:sz w:val="26"/>
          <w:szCs w:val="26"/>
        </w:rPr>
        <w:t>О возможности получения бесплатной медицинской помощи</w:t>
      </w:r>
    </w:p>
    <w:p w14:paraId="02000000" w14:textId="77777777" w:rsidR="00317A31" w:rsidRPr="004669CF" w:rsidRDefault="00317A31" w:rsidP="004669CF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03000000" w14:textId="77777777" w:rsidR="00317A31" w:rsidRPr="004669CF" w:rsidRDefault="004737C0" w:rsidP="004669CF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4669CF">
        <w:rPr>
          <w:rFonts w:ascii="Times New Roman" w:hAnsi="Times New Roman"/>
          <w:color w:val="auto"/>
          <w:sz w:val="26"/>
          <w:szCs w:val="26"/>
        </w:rPr>
        <w:t xml:space="preserve">В соответствии с Федеральным законом от 21.11.2011 № 323-ФЗ «Об основах охраны здоровья граждан в Российской Федерации» каждый имеет право на медицинскую помощь в гарантированном объеме, оказываемую </w:t>
      </w:r>
      <w:r w:rsidRPr="004669CF">
        <w:rPr>
          <w:rFonts w:ascii="Times New Roman" w:hAnsi="Times New Roman"/>
          <w:b/>
          <w:color w:val="auto"/>
          <w:sz w:val="26"/>
          <w:szCs w:val="26"/>
        </w:rPr>
        <w:t>без взимания платы</w:t>
      </w:r>
      <w:r w:rsidRPr="004669CF">
        <w:rPr>
          <w:rFonts w:ascii="Times New Roman" w:hAnsi="Times New Roman"/>
          <w:color w:val="auto"/>
          <w:sz w:val="26"/>
          <w:szCs w:val="26"/>
        </w:rPr>
        <w:t xml:space="preserve"> в соответствии с программой государственных гарантий бесплатного оказания гражданам медицинской помощи.</w:t>
      </w:r>
    </w:p>
    <w:p w14:paraId="05000000" w14:textId="35B56F87" w:rsidR="00317A31" w:rsidRPr="004669CF" w:rsidRDefault="004737C0" w:rsidP="004669CF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6"/>
          <w:szCs w:val="26"/>
          <w:highlight w:val="white"/>
        </w:rPr>
      </w:pPr>
      <w:bookmarkStart w:id="0" w:name="sub_804"/>
      <w:r w:rsidRPr="004669CF">
        <w:rPr>
          <w:rFonts w:ascii="Times New Roman" w:hAnsi="Times New Roman"/>
          <w:color w:val="auto"/>
          <w:sz w:val="26"/>
          <w:szCs w:val="26"/>
          <w:highlight w:val="white"/>
        </w:rPr>
        <w:t>Программа государственных гарантий бесплатного оказания гражданам медицинской помощи утверждается сроком на три года (на очередной финансовый год и на плановый период) Правительством Росси</w:t>
      </w:r>
      <w:r w:rsidR="004669CF">
        <w:rPr>
          <w:rFonts w:ascii="Times New Roman" w:hAnsi="Times New Roman"/>
          <w:color w:val="auto"/>
          <w:sz w:val="26"/>
          <w:szCs w:val="26"/>
          <w:highlight w:val="white"/>
        </w:rPr>
        <w:t>и</w:t>
      </w:r>
      <w:r w:rsidRPr="004669CF">
        <w:rPr>
          <w:rFonts w:ascii="Times New Roman" w:hAnsi="Times New Roman"/>
          <w:color w:val="auto"/>
          <w:sz w:val="26"/>
          <w:szCs w:val="26"/>
          <w:highlight w:val="white"/>
        </w:rPr>
        <w:t>. В соответствии с  программой 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включающие в себя территориальные программы обязательного медицинского страхования</w:t>
      </w:r>
      <w:r w:rsidR="00EB40DE">
        <w:rPr>
          <w:rFonts w:ascii="Times New Roman" w:hAnsi="Times New Roman"/>
          <w:color w:val="auto"/>
          <w:sz w:val="26"/>
          <w:szCs w:val="26"/>
          <w:highlight w:val="white"/>
        </w:rPr>
        <w:t xml:space="preserve"> </w:t>
      </w:r>
      <w:r w:rsidR="00EB40DE">
        <w:rPr>
          <w:rFonts w:ascii="Times New Roman" w:hAnsi="Times New Roman"/>
          <w:color w:val="auto"/>
          <w:sz w:val="26"/>
          <w:szCs w:val="26"/>
        </w:rPr>
        <w:t>(далее – ОМС)</w:t>
      </w:r>
      <w:r w:rsidRPr="004669CF">
        <w:rPr>
          <w:rFonts w:ascii="Times New Roman" w:hAnsi="Times New Roman"/>
          <w:color w:val="auto"/>
          <w:sz w:val="26"/>
          <w:szCs w:val="26"/>
          <w:highlight w:val="white"/>
        </w:rPr>
        <w:t>.</w:t>
      </w:r>
    </w:p>
    <w:p w14:paraId="07000000" w14:textId="028AB20B" w:rsidR="00317A31" w:rsidRPr="004669CF" w:rsidRDefault="004737C0" w:rsidP="004669CF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6"/>
          <w:szCs w:val="26"/>
          <w:highlight w:val="white"/>
        </w:rPr>
      </w:pPr>
      <w:r w:rsidRPr="004669CF">
        <w:rPr>
          <w:rFonts w:ascii="Times New Roman" w:hAnsi="Times New Roman"/>
          <w:color w:val="auto"/>
          <w:sz w:val="26"/>
          <w:szCs w:val="26"/>
          <w:highlight w:val="white"/>
        </w:rPr>
        <w:t xml:space="preserve">Постановлением Правительства РФ от </w:t>
      </w:r>
      <w:r w:rsidR="000624A0" w:rsidRPr="004669CF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28 декабря 2023 г. № 2353</w:t>
      </w:r>
      <w:r w:rsidR="000624A0" w:rsidRPr="004669CF">
        <w:rPr>
          <w:rFonts w:ascii="Roboto" w:hAnsi="Roboto"/>
          <w:color w:val="464C55"/>
          <w:sz w:val="26"/>
          <w:szCs w:val="26"/>
          <w:shd w:val="clear" w:color="auto" w:fill="FFFFFF"/>
        </w:rPr>
        <w:t> </w:t>
      </w:r>
      <w:r w:rsidRPr="004669CF">
        <w:rPr>
          <w:rFonts w:ascii="Times New Roman" w:hAnsi="Times New Roman"/>
          <w:color w:val="auto"/>
          <w:sz w:val="26"/>
          <w:szCs w:val="26"/>
          <w:highlight w:val="white"/>
        </w:rPr>
        <w:t>утверждена Программа государственных гарантий бесплатного оказания гражданам медицинской помощи на 202</w:t>
      </w:r>
      <w:r w:rsidR="000624A0" w:rsidRPr="004669CF">
        <w:rPr>
          <w:rFonts w:ascii="Times New Roman" w:hAnsi="Times New Roman"/>
          <w:color w:val="auto"/>
          <w:sz w:val="26"/>
          <w:szCs w:val="26"/>
          <w:highlight w:val="white"/>
        </w:rPr>
        <w:t>4</w:t>
      </w:r>
      <w:r w:rsidRPr="004669CF">
        <w:rPr>
          <w:rFonts w:ascii="Times New Roman" w:hAnsi="Times New Roman"/>
          <w:color w:val="auto"/>
          <w:sz w:val="26"/>
          <w:szCs w:val="26"/>
          <w:highlight w:val="white"/>
        </w:rPr>
        <w:t xml:space="preserve"> год и на плановый период 202</w:t>
      </w:r>
      <w:r w:rsidR="000624A0" w:rsidRPr="004669CF">
        <w:rPr>
          <w:rFonts w:ascii="Times New Roman" w:hAnsi="Times New Roman"/>
          <w:color w:val="auto"/>
          <w:sz w:val="26"/>
          <w:szCs w:val="26"/>
          <w:highlight w:val="white"/>
        </w:rPr>
        <w:t>5</w:t>
      </w:r>
      <w:r w:rsidRPr="004669CF">
        <w:rPr>
          <w:rFonts w:ascii="Times New Roman" w:hAnsi="Times New Roman"/>
          <w:color w:val="auto"/>
          <w:sz w:val="26"/>
          <w:szCs w:val="26"/>
          <w:highlight w:val="white"/>
        </w:rPr>
        <w:t xml:space="preserve"> и 202</w:t>
      </w:r>
      <w:r w:rsidR="000624A0" w:rsidRPr="004669CF">
        <w:rPr>
          <w:rFonts w:ascii="Times New Roman" w:hAnsi="Times New Roman"/>
          <w:color w:val="auto"/>
          <w:sz w:val="26"/>
          <w:szCs w:val="26"/>
          <w:highlight w:val="white"/>
        </w:rPr>
        <w:t>6</w:t>
      </w:r>
      <w:r w:rsidRPr="004669CF">
        <w:rPr>
          <w:rFonts w:ascii="Times New Roman" w:hAnsi="Times New Roman"/>
          <w:color w:val="auto"/>
          <w:sz w:val="26"/>
          <w:szCs w:val="26"/>
          <w:highlight w:val="white"/>
        </w:rPr>
        <w:t xml:space="preserve"> годов".</w:t>
      </w:r>
    </w:p>
    <w:p w14:paraId="09000000" w14:textId="03388D36" w:rsidR="00317A31" w:rsidRPr="004669CF" w:rsidRDefault="004737C0" w:rsidP="004669CF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4669CF">
        <w:rPr>
          <w:rFonts w:ascii="Times New Roman" w:hAnsi="Times New Roman"/>
          <w:color w:val="auto"/>
          <w:sz w:val="26"/>
          <w:szCs w:val="26"/>
        </w:rPr>
        <w:t xml:space="preserve">В соответствии с данной программой </w:t>
      </w:r>
      <w:r w:rsidRPr="004669CF">
        <w:rPr>
          <w:rFonts w:ascii="Times New Roman" w:hAnsi="Times New Roman"/>
          <w:color w:val="auto"/>
          <w:sz w:val="26"/>
          <w:szCs w:val="26"/>
          <w:highlight w:val="white"/>
        </w:rPr>
        <w:t xml:space="preserve">Постановлением Кабинета Министров Чувашской Республики от </w:t>
      </w:r>
      <w:r w:rsidR="0063366A" w:rsidRPr="004669CF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29 декабря 2023г. № 898</w:t>
      </w:r>
      <w:r w:rsidR="0063366A" w:rsidRPr="004669CF">
        <w:rPr>
          <w:rFonts w:ascii="Times New Roman" w:hAnsi="Times New Roman"/>
          <w:color w:val="auto"/>
          <w:sz w:val="26"/>
          <w:szCs w:val="26"/>
          <w:highlight w:val="white"/>
        </w:rPr>
        <w:t xml:space="preserve"> </w:t>
      </w:r>
      <w:r w:rsidRPr="004669CF">
        <w:rPr>
          <w:rFonts w:ascii="Times New Roman" w:hAnsi="Times New Roman"/>
          <w:color w:val="auto"/>
          <w:sz w:val="26"/>
          <w:szCs w:val="26"/>
          <w:highlight w:val="white"/>
        </w:rPr>
        <w:t>утверждена Программа государственных гарантий бесплатного оказания гражданам в Чувашской Республике медицинской помощи на 202</w:t>
      </w:r>
      <w:r w:rsidR="0063366A" w:rsidRPr="004669CF">
        <w:rPr>
          <w:rFonts w:ascii="Times New Roman" w:hAnsi="Times New Roman"/>
          <w:color w:val="auto"/>
          <w:sz w:val="26"/>
          <w:szCs w:val="26"/>
          <w:highlight w:val="white"/>
        </w:rPr>
        <w:t>4</w:t>
      </w:r>
      <w:r w:rsidRPr="004669CF">
        <w:rPr>
          <w:rFonts w:ascii="Times New Roman" w:hAnsi="Times New Roman"/>
          <w:color w:val="auto"/>
          <w:sz w:val="26"/>
          <w:szCs w:val="26"/>
          <w:highlight w:val="white"/>
        </w:rPr>
        <w:t xml:space="preserve"> год и на плановый период 202</w:t>
      </w:r>
      <w:r w:rsidR="0063366A" w:rsidRPr="004669CF">
        <w:rPr>
          <w:rFonts w:ascii="Times New Roman" w:hAnsi="Times New Roman"/>
          <w:color w:val="auto"/>
          <w:sz w:val="26"/>
          <w:szCs w:val="26"/>
          <w:highlight w:val="white"/>
        </w:rPr>
        <w:t>5</w:t>
      </w:r>
      <w:r w:rsidRPr="004669CF">
        <w:rPr>
          <w:rFonts w:ascii="Times New Roman" w:hAnsi="Times New Roman"/>
          <w:color w:val="auto"/>
          <w:sz w:val="26"/>
          <w:szCs w:val="26"/>
          <w:highlight w:val="white"/>
        </w:rPr>
        <w:t xml:space="preserve"> и 202</w:t>
      </w:r>
      <w:r w:rsidR="0063366A" w:rsidRPr="004669CF">
        <w:rPr>
          <w:rFonts w:ascii="Times New Roman" w:hAnsi="Times New Roman"/>
          <w:color w:val="auto"/>
          <w:sz w:val="26"/>
          <w:szCs w:val="26"/>
          <w:highlight w:val="white"/>
        </w:rPr>
        <w:t>6</w:t>
      </w:r>
      <w:r w:rsidRPr="004669CF">
        <w:rPr>
          <w:rFonts w:ascii="Times New Roman" w:hAnsi="Times New Roman"/>
          <w:color w:val="auto"/>
          <w:sz w:val="26"/>
          <w:szCs w:val="26"/>
          <w:highlight w:val="white"/>
        </w:rPr>
        <w:t xml:space="preserve"> годов.</w:t>
      </w:r>
    </w:p>
    <w:p w14:paraId="0B000000" w14:textId="4B15B43B" w:rsidR="00317A31" w:rsidRPr="004669CF" w:rsidRDefault="004737C0" w:rsidP="004669CF">
      <w:pPr>
        <w:pStyle w:val="s1"/>
        <w:spacing w:beforeAutospacing="0" w:after="0" w:afterAutospacing="0"/>
        <w:ind w:firstLine="567"/>
        <w:jc w:val="both"/>
        <w:rPr>
          <w:b/>
          <w:color w:val="auto"/>
          <w:sz w:val="26"/>
          <w:szCs w:val="26"/>
          <w:highlight w:val="white"/>
        </w:rPr>
      </w:pPr>
      <w:bookmarkStart w:id="1" w:name="sub_806"/>
      <w:r w:rsidRPr="004669CF">
        <w:rPr>
          <w:bCs/>
          <w:color w:val="auto"/>
          <w:sz w:val="26"/>
          <w:szCs w:val="26"/>
          <w:highlight w:val="white"/>
        </w:rPr>
        <w:t>Программа государственных гарантий бесплатного оказания гражданам в Чувашской Республике медицинской помощи на 202</w:t>
      </w:r>
      <w:r w:rsidR="0063366A" w:rsidRPr="004669CF">
        <w:rPr>
          <w:bCs/>
          <w:color w:val="auto"/>
          <w:sz w:val="26"/>
          <w:szCs w:val="26"/>
          <w:highlight w:val="white"/>
        </w:rPr>
        <w:t>4</w:t>
      </w:r>
      <w:r w:rsidRPr="004669CF">
        <w:rPr>
          <w:bCs/>
          <w:color w:val="auto"/>
          <w:sz w:val="26"/>
          <w:szCs w:val="26"/>
          <w:highlight w:val="white"/>
        </w:rPr>
        <w:t xml:space="preserve"> год и на плановый период 202</w:t>
      </w:r>
      <w:r w:rsidR="0063366A" w:rsidRPr="004669CF">
        <w:rPr>
          <w:bCs/>
          <w:color w:val="auto"/>
          <w:sz w:val="26"/>
          <w:szCs w:val="26"/>
          <w:highlight w:val="white"/>
        </w:rPr>
        <w:t>5</w:t>
      </w:r>
      <w:r w:rsidRPr="004669CF">
        <w:rPr>
          <w:bCs/>
          <w:color w:val="auto"/>
          <w:sz w:val="26"/>
          <w:szCs w:val="26"/>
          <w:highlight w:val="white"/>
        </w:rPr>
        <w:t xml:space="preserve"> и 202</w:t>
      </w:r>
      <w:r w:rsidR="0063366A" w:rsidRPr="004669CF">
        <w:rPr>
          <w:bCs/>
          <w:color w:val="auto"/>
          <w:sz w:val="26"/>
          <w:szCs w:val="26"/>
          <w:highlight w:val="white"/>
        </w:rPr>
        <w:t>6</w:t>
      </w:r>
      <w:r w:rsidRPr="004669CF">
        <w:rPr>
          <w:bCs/>
          <w:color w:val="auto"/>
          <w:sz w:val="26"/>
          <w:szCs w:val="26"/>
          <w:highlight w:val="white"/>
        </w:rPr>
        <w:t xml:space="preserve"> годов включает в себя бесплатное оказание медицинской помощи </w:t>
      </w:r>
      <w:bookmarkEnd w:id="1"/>
      <w:r w:rsidR="00715734" w:rsidRPr="004669CF">
        <w:rPr>
          <w:b/>
          <w:bCs/>
          <w:color w:val="auto"/>
          <w:sz w:val="26"/>
          <w:szCs w:val="26"/>
          <w:shd w:val="clear" w:color="auto" w:fill="FFFFFF"/>
        </w:rPr>
        <w:t>болезни органов пищеварения, в том числе болезни полости рта, слюнных желез и челюстей (за исключением зубного протезирования)</w:t>
      </w:r>
      <w:r w:rsidR="00C06376" w:rsidRPr="004669CF">
        <w:rPr>
          <w:b/>
          <w:bCs/>
          <w:color w:val="auto"/>
          <w:sz w:val="26"/>
          <w:szCs w:val="26"/>
          <w:shd w:val="clear" w:color="auto" w:fill="FFFFFF"/>
        </w:rPr>
        <w:t>.</w:t>
      </w:r>
      <w:r w:rsidRPr="004669CF">
        <w:rPr>
          <w:b/>
          <w:color w:val="auto"/>
          <w:sz w:val="26"/>
          <w:szCs w:val="26"/>
          <w:highlight w:val="white"/>
        </w:rPr>
        <w:t xml:space="preserve"> </w:t>
      </w:r>
    </w:p>
    <w:p w14:paraId="68B82D54" w14:textId="7E16B6EC" w:rsidR="00D9196F" w:rsidRDefault="006F60EF" w:rsidP="00502AE1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502AE1">
        <w:rPr>
          <w:rFonts w:ascii="Times New Roman" w:hAnsi="Times New Roman"/>
          <w:color w:val="auto"/>
          <w:sz w:val="26"/>
          <w:szCs w:val="26"/>
        </w:rPr>
        <w:t>Право пациента на бесплатное оказание медицинской помощи удостоверяет полис обязательного медицинского страхования, оформленный как  на бумажном носителе, так и в виде штрихового кода, оформленного в личном кабинете на портале госуслуг.</w:t>
      </w:r>
      <w:r w:rsidR="00502AE1" w:rsidRPr="00502AE1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14:paraId="5A9B0865" w14:textId="521CF1E3" w:rsidR="002509AF" w:rsidRPr="00D9196F" w:rsidRDefault="004737C0" w:rsidP="00D9196F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502AE1">
        <w:rPr>
          <w:rFonts w:ascii="Times New Roman" w:hAnsi="Times New Roman"/>
          <w:color w:val="auto"/>
          <w:sz w:val="26"/>
          <w:szCs w:val="26"/>
        </w:rPr>
        <w:t xml:space="preserve">Объем диагностических и лечебных мероприятий для конкретного больного определяется лечащим врачом. </w:t>
      </w:r>
      <w:r w:rsidR="002509AF" w:rsidRPr="00D9196F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Лечащий врач организует своевременное квалифицированное обследование и лечение пациента, предоставляет информацию о состоянии его здоровья, по требованию пациента или его законного представителя приглашает для консультаций врачей-специалистов, при необходимости созывает консилиум врачей.</w:t>
      </w:r>
    </w:p>
    <w:p w14:paraId="0D000000" w14:textId="683D1E50" w:rsidR="00317A31" w:rsidRPr="004669CF" w:rsidRDefault="004737C0" w:rsidP="004669CF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4669CF">
        <w:rPr>
          <w:rFonts w:ascii="Times New Roman" w:hAnsi="Times New Roman"/>
          <w:color w:val="auto"/>
          <w:sz w:val="26"/>
          <w:szCs w:val="26"/>
        </w:rPr>
        <w:t xml:space="preserve">Бесплатная медицинская помощь в сфере </w:t>
      </w:r>
      <w:r w:rsidR="00D9196F">
        <w:rPr>
          <w:rFonts w:ascii="Times New Roman" w:hAnsi="Times New Roman"/>
          <w:color w:val="auto"/>
          <w:sz w:val="26"/>
          <w:szCs w:val="26"/>
        </w:rPr>
        <w:t>ОМС</w:t>
      </w:r>
      <w:r w:rsidRPr="004669CF">
        <w:rPr>
          <w:rFonts w:ascii="Times New Roman" w:hAnsi="Times New Roman"/>
          <w:color w:val="auto"/>
          <w:sz w:val="26"/>
          <w:szCs w:val="26"/>
        </w:rPr>
        <w:t xml:space="preserve"> оказывается в медицинских организациях, участвующих в реализации программы государственных гарантий оказания бесплатной медицинской помощи,  включенных в реестр медицинских организаций, осуществляющих деятельность в сфере </w:t>
      </w:r>
      <w:r w:rsidR="00EB40DE">
        <w:rPr>
          <w:rFonts w:ascii="Times New Roman" w:hAnsi="Times New Roman"/>
          <w:color w:val="auto"/>
          <w:sz w:val="26"/>
          <w:szCs w:val="26"/>
        </w:rPr>
        <w:t>ОМС</w:t>
      </w:r>
      <w:r w:rsidRPr="004669CF">
        <w:rPr>
          <w:rFonts w:ascii="Times New Roman" w:hAnsi="Times New Roman"/>
          <w:color w:val="auto"/>
          <w:sz w:val="26"/>
          <w:szCs w:val="26"/>
        </w:rPr>
        <w:t>.</w:t>
      </w:r>
    </w:p>
    <w:p w14:paraId="0F000000" w14:textId="4E2322FA" w:rsidR="00317A31" w:rsidRPr="004669CF" w:rsidRDefault="004737C0" w:rsidP="004669CF">
      <w:pPr>
        <w:pStyle w:val="s1"/>
        <w:spacing w:beforeAutospacing="0" w:after="0" w:afterAutospacing="0"/>
        <w:ind w:firstLine="567"/>
        <w:jc w:val="both"/>
        <w:rPr>
          <w:color w:val="auto"/>
          <w:sz w:val="26"/>
          <w:szCs w:val="26"/>
          <w:highlight w:val="white"/>
        </w:rPr>
      </w:pPr>
      <w:r w:rsidRPr="004669CF">
        <w:rPr>
          <w:color w:val="auto"/>
          <w:sz w:val="26"/>
          <w:szCs w:val="26"/>
        </w:rPr>
        <w:t>ООО «</w:t>
      </w:r>
      <w:r w:rsidR="00D93DB1" w:rsidRPr="004669CF">
        <w:rPr>
          <w:color w:val="auto"/>
          <w:sz w:val="26"/>
          <w:szCs w:val="26"/>
        </w:rPr>
        <w:t>Стоматологическая поликлиника «ДАНТИСТ+</w:t>
      </w:r>
      <w:r w:rsidRPr="004669CF">
        <w:rPr>
          <w:color w:val="auto"/>
          <w:sz w:val="26"/>
          <w:szCs w:val="26"/>
        </w:rPr>
        <w:t xml:space="preserve">» в реализации </w:t>
      </w:r>
      <w:r w:rsidRPr="004669CF">
        <w:rPr>
          <w:color w:val="auto"/>
          <w:sz w:val="26"/>
          <w:szCs w:val="26"/>
          <w:highlight w:val="white"/>
        </w:rPr>
        <w:t xml:space="preserve">Программы государственных гарантий бесплатного оказания гражданам в Чувашской Республике медицинской помощи, Территориальной программы </w:t>
      </w:r>
      <w:r w:rsidR="00D9196F">
        <w:rPr>
          <w:color w:val="auto"/>
          <w:sz w:val="26"/>
          <w:szCs w:val="26"/>
          <w:highlight w:val="white"/>
        </w:rPr>
        <w:t>ОМС</w:t>
      </w:r>
      <w:r w:rsidRPr="004669CF">
        <w:rPr>
          <w:color w:val="auto"/>
          <w:sz w:val="26"/>
          <w:szCs w:val="26"/>
          <w:highlight w:val="white"/>
        </w:rPr>
        <w:t xml:space="preserve"> в Чувашской Республике не участвует.</w:t>
      </w:r>
    </w:p>
    <w:p w14:paraId="551EAF49" w14:textId="0BC0C66C" w:rsidR="00895ABA" w:rsidRPr="004669CF" w:rsidRDefault="004737C0" w:rsidP="00EB40DE">
      <w:pPr>
        <w:pStyle w:val="aa"/>
        <w:ind w:firstLine="567"/>
        <w:jc w:val="both"/>
        <w:rPr>
          <w:color w:val="auto"/>
          <w:sz w:val="26"/>
          <w:szCs w:val="26"/>
        </w:rPr>
      </w:pPr>
      <w:r w:rsidRPr="004669CF">
        <w:rPr>
          <w:rFonts w:ascii="Times New Roman" w:hAnsi="Times New Roman"/>
          <w:color w:val="auto"/>
          <w:sz w:val="26"/>
          <w:szCs w:val="26"/>
        </w:rPr>
        <w:t>Подробная информация о порядке, объеме и условиях оказания медицинской помощи в соответствии с Программой государственных гарантий бесплатного оказания гражданам в Чувашской Республике, о показателях доступности и качества медицинской помощи, установленных в Программе государственных гарантий бесплатного оказания гражданам в Чувашской Республике медицинской помощи на 202</w:t>
      </w:r>
      <w:r w:rsidR="00D9196F">
        <w:rPr>
          <w:rFonts w:ascii="Times New Roman" w:hAnsi="Times New Roman"/>
          <w:color w:val="auto"/>
          <w:sz w:val="26"/>
          <w:szCs w:val="26"/>
        </w:rPr>
        <w:t>4</w:t>
      </w:r>
      <w:r w:rsidRPr="004669CF">
        <w:rPr>
          <w:rFonts w:ascii="Times New Roman" w:hAnsi="Times New Roman"/>
          <w:color w:val="auto"/>
          <w:sz w:val="26"/>
          <w:szCs w:val="26"/>
        </w:rPr>
        <w:t xml:space="preserve"> год, о медицинских организациях, участвующих в реализации данной программы, размещена на сайте Территориального фонда </w:t>
      </w:r>
      <w:r w:rsidR="00D9196F">
        <w:rPr>
          <w:rFonts w:ascii="Times New Roman" w:hAnsi="Times New Roman"/>
          <w:color w:val="auto"/>
          <w:sz w:val="26"/>
          <w:szCs w:val="26"/>
        </w:rPr>
        <w:t xml:space="preserve">ОМС </w:t>
      </w:r>
      <w:r w:rsidRPr="004669CF">
        <w:rPr>
          <w:rFonts w:ascii="Times New Roman" w:hAnsi="Times New Roman"/>
          <w:color w:val="auto"/>
          <w:sz w:val="26"/>
          <w:szCs w:val="26"/>
        </w:rPr>
        <w:t xml:space="preserve">в Чувашской Республике по адресу: </w:t>
      </w:r>
      <w:r w:rsidR="00895ABA" w:rsidRPr="004669CF">
        <w:rPr>
          <w:rFonts w:ascii="Times New Roman" w:hAnsi="Times New Roman"/>
          <w:color w:val="auto"/>
          <w:sz w:val="26"/>
          <w:szCs w:val="26"/>
        </w:rPr>
        <w:t>https://chuvtfoms.ru/программа-государственных-гарантий-3/</w:t>
      </w:r>
      <w:r w:rsidR="002509AF" w:rsidRPr="004669CF">
        <w:rPr>
          <w:rStyle w:val="a9"/>
          <w:rFonts w:ascii="Times New Roman" w:hAnsi="Times New Roman"/>
          <w:color w:val="auto"/>
          <w:sz w:val="26"/>
          <w:szCs w:val="26"/>
          <w:u w:val="none"/>
        </w:rPr>
        <w:t>.</w:t>
      </w:r>
    </w:p>
    <w:p w14:paraId="12000000" w14:textId="77777777" w:rsidR="00317A31" w:rsidRPr="00895ABA" w:rsidRDefault="00317A31">
      <w:pPr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bookmarkEnd w:id="0"/>
    <w:p w14:paraId="13000000" w14:textId="77777777" w:rsidR="00317A31" w:rsidRPr="00895ABA" w:rsidRDefault="00317A31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317A31" w:rsidRPr="00895ABA" w:rsidSect="00EB40DE">
      <w:pgSz w:w="11900" w:h="1680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2020603050405020304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A31"/>
    <w:rsid w:val="000624A0"/>
    <w:rsid w:val="00074A88"/>
    <w:rsid w:val="002509AF"/>
    <w:rsid w:val="002B258B"/>
    <w:rsid w:val="00317A31"/>
    <w:rsid w:val="00382363"/>
    <w:rsid w:val="004669CF"/>
    <w:rsid w:val="004737C0"/>
    <w:rsid w:val="00502AE1"/>
    <w:rsid w:val="0063366A"/>
    <w:rsid w:val="006F60EF"/>
    <w:rsid w:val="00715734"/>
    <w:rsid w:val="00895ABA"/>
    <w:rsid w:val="00A55831"/>
    <w:rsid w:val="00A645A2"/>
    <w:rsid w:val="00AD0028"/>
    <w:rsid w:val="00B37681"/>
    <w:rsid w:val="00C06376"/>
    <w:rsid w:val="00C70EB7"/>
    <w:rsid w:val="00D9196F"/>
    <w:rsid w:val="00D93DB1"/>
    <w:rsid w:val="00D94041"/>
    <w:rsid w:val="00E65FF1"/>
    <w:rsid w:val="00EB40DE"/>
    <w:rsid w:val="00EE13CC"/>
    <w:rsid w:val="00F5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74A1"/>
  <w15:docId w15:val="{0D6B069B-6C8D-42D0-87B3-D263EEF0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3">
    <w:name w:val="Информация об изменениях документа"/>
    <w:basedOn w:val="a4"/>
    <w:next w:val="a"/>
    <w:link w:val="a5"/>
    <w:rPr>
      <w:i/>
    </w:rPr>
  </w:style>
  <w:style w:type="character" w:customStyle="1" w:styleId="a5">
    <w:name w:val="Информация об изменениях документа"/>
    <w:basedOn w:val="a6"/>
    <w:link w:val="a3"/>
    <w:rPr>
      <w:rFonts w:ascii="Arial" w:hAnsi="Arial"/>
      <w:i/>
      <w:color w:val="353842"/>
      <w:sz w:val="24"/>
      <w:shd w:val="clear" w:color="auto" w:fill="F0F0F0"/>
    </w:rPr>
  </w:style>
  <w:style w:type="paragraph" w:customStyle="1" w:styleId="a7">
    <w:name w:val="Гипертекстовая ссылка"/>
    <w:link w:val="a8"/>
    <w:rPr>
      <w:color w:val="106BBE"/>
    </w:rPr>
  </w:style>
  <w:style w:type="character" w:customStyle="1" w:styleId="a8">
    <w:name w:val="Гипертекстовая ссылка"/>
    <w:link w:val="a7"/>
    <w:rPr>
      <w:color w:val="106BBE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4">
    <w:name w:val="Комментарий"/>
    <w:basedOn w:val="a"/>
    <w:next w:val="a"/>
    <w:link w:val="a6"/>
    <w:pPr>
      <w:spacing w:before="75" w:after="0" w:line="240" w:lineRule="auto"/>
      <w:ind w:left="170"/>
      <w:jc w:val="both"/>
    </w:pPr>
    <w:rPr>
      <w:rFonts w:ascii="Arial" w:hAnsi="Arial"/>
      <w:color w:val="353842"/>
      <w:sz w:val="24"/>
      <w:shd w:val="clear" w:color="auto" w:fill="F0F0F0"/>
    </w:rPr>
  </w:style>
  <w:style w:type="character" w:customStyle="1" w:styleId="a6">
    <w:name w:val="Комментарий"/>
    <w:basedOn w:val="1"/>
    <w:link w:val="a4"/>
    <w:rPr>
      <w:rFonts w:ascii="Arial" w:hAnsi="Arial"/>
      <w:color w:val="353842"/>
      <w:sz w:val="24"/>
      <w:shd w:val="clear" w:color="auto" w:fill="F0F0F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a">
    <w:name w:val="Прижатый влево"/>
    <w:basedOn w:val="a"/>
    <w:next w:val="a"/>
    <w:link w:val="ab"/>
    <w:pPr>
      <w:spacing w:after="0" w:line="240" w:lineRule="auto"/>
    </w:pPr>
    <w:rPr>
      <w:rFonts w:ascii="Arial" w:hAnsi="Arial"/>
      <w:sz w:val="24"/>
    </w:rPr>
  </w:style>
  <w:style w:type="character" w:customStyle="1" w:styleId="ab">
    <w:name w:val="Прижатый влево"/>
    <w:basedOn w:val="1"/>
    <w:link w:val="aa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5">
    <w:name w:val="Основной шрифт абзаца1"/>
  </w:style>
  <w:style w:type="paragraph" w:customStyle="1" w:styleId="s1">
    <w:name w:val="s_1"/>
    <w:basedOn w:val="a"/>
    <w:link w:val="s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character" w:styleId="af0">
    <w:name w:val="Emphasis"/>
    <w:basedOn w:val="a0"/>
    <w:uiPriority w:val="20"/>
    <w:qFormat/>
    <w:rsid w:val="006F60EF"/>
    <w:rPr>
      <w:i/>
      <w:iCs/>
    </w:rPr>
  </w:style>
  <w:style w:type="character" w:styleId="af1">
    <w:name w:val="Unresolved Mention"/>
    <w:basedOn w:val="a0"/>
    <w:uiPriority w:val="99"/>
    <w:semiHidden/>
    <w:unhideWhenUsed/>
    <w:rsid w:val="00895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Любовь Кривова</cp:lastModifiedBy>
  <cp:revision>9</cp:revision>
  <dcterms:created xsi:type="dcterms:W3CDTF">2024-02-20T08:29:00Z</dcterms:created>
  <dcterms:modified xsi:type="dcterms:W3CDTF">2024-02-21T12:21:00Z</dcterms:modified>
</cp:coreProperties>
</file>