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96" w:rsidRPr="00441E52" w:rsidRDefault="00441E52">
      <w:r>
        <w:t xml:space="preserve">Уважаемые пациенты, всю необходимую информацию, по перечню Программы государственных гарантий бесплатного оказания гражданам медицинской помощи, Вы можете получить на официальном сайте "Территориального фонда Обязательного медицинского страхования Чувашской Республики": </w:t>
      </w:r>
      <w:r w:rsidRPr="00441E52">
        <w:t>http://www.chuvtfoms.ru/</w:t>
      </w:r>
    </w:p>
    <w:sectPr w:rsidR="00F92196" w:rsidRPr="00441E52" w:rsidSect="00F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41E52"/>
    <w:rsid w:val="00441E52"/>
    <w:rsid w:val="00F9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2017-05-23T06:55:00Z</dcterms:created>
  <dcterms:modified xsi:type="dcterms:W3CDTF">2017-05-23T06:59:00Z</dcterms:modified>
</cp:coreProperties>
</file>