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D869" w14:textId="309F401E" w:rsidR="00F202F5" w:rsidRPr="00F202F5" w:rsidRDefault="00F202F5" w:rsidP="00F202F5">
      <w:pPr>
        <w:spacing w:after="0" w:line="240" w:lineRule="auto"/>
        <w:ind w:firstLine="567"/>
        <w:jc w:val="right"/>
        <w:rPr>
          <w:rFonts w:ascii="Times New Roman" w:hAnsi="Times New Roman" w:cs="Times New Roman"/>
          <w:sz w:val="24"/>
          <w:szCs w:val="24"/>
          <w:lang w:eastAsia="ru-RU"/>
        </w:rPr>
      </w:pPr>
      <w:r w:rsidRPr="00F202F5">
        <w:rPr>
          <w:rFonts w:ascii="Times New Roman" w:eastAsia="Times New Roman" w:hAnsi="Times New Roman" w:cs="Times New Roman"/>
          <w:color w:val="22272F"/>
          <w:kern w:val="0"/>
          <w:sz w:val="24"/>
          <w:szCs w:val="24"/>
          <w:lang w:eastAsia="ru-RU"/>
          <w14:ligatures w14:val="none"/>
        </w:rPr>
        <w:t>УТВЕРЖДЕНА</w:t>
      </w:r>
      <w:r w:rsidRPr="00F202F5">
        <w:rPr>
          <w:rFonts w:ascii="Times New Roman" w:eastAsia="Times New Roman" w:hAnsi="Times New Roman" w:cs="Times New Roman"/>
          <w:color w:val="22272F"/>
          <w:kern w:val="0"/>
          <w:sz w:val="24"/>
          <w:szCs w:val="24"/>
          <w:lang w:eastAsia="ru-RU"/>
          <w14:ligatures w14:val="none"/>
        </w:rPr>
        <w:br/>
      </w:r>
      <w:r w:rsidRPr="00F202F5">
        <w:rPr>
          <w:rFonts w:ascii="Times New Roman" w:hAnsi="Times New Roman" w:cs="Times New Roman"/>
          <w:sz w:val="24"/>
          <w:szCs w:val="24"/>
          <w:lang w:eastAsia="ru-RU"/>
        </w:rPr>
        <w:t>постановлением Кабинета Министров</w:t>
      </w:r>
      <w:r w:rsidRPr="00F202F5">
        <w:rPr>
          <w:rFonts w:ascii="Times New Roman" w:hAnsi="Times New Roman" w:cs="Times New Roman"/>
          <w:sz w:val="24"/>
          <w:szCs w:val="24"/>
          <w:lang w:eastAsia="ru-RU"/>
        </w:rPr>
        <w:br/>
        <w:t>Чувашской Республики</w:t>
      </w:r>
      <w:r w:rsidRPr="00F202F5">
        <w:rPr>
          <w:rFonts w:ascii="Times New Roman" w:hAnsi="Times New Roman" w:cs="Times New Roman"/>
          <w:sz w:val="24"/>
          <w:szCs w:val="24"/>
          <w:lang w:eastAsia="ru-RU"/>
        </w:rPr>
        <w:br/>
        <w:t>от 29.12.2023 </w:t>
      </w:r>
      <w:r w:rsidR="006333EE">
        <w:rPr>
          <w:rFonts w:ascii="Times New Roman" w:hAnsi="Times New Roman" w:cs="Times New Roman"/>
          <w:sz w:val="24"/>
          <w:szCs w:val="24"/>
          <w:lang w:eastAsia="ru-RU"/>
        </w:rPr>
        <w:t>№</w:t>
      </w:r>
      <w:r w:rsidRPr="00F202F5">
        <w:rPr>
          <w:rFonts w:ascii="Times New Roman" w:hAnsi="Times New Roman" w:cs="Times New Roman"/>
          <w:sz w:val="24"/>
          <w:szCs w:val="24"/>
          <w:lang w:eastAsia="ru-RU"/>
        </w:rPr>
        <w:t> 898</w:t>
      </w:r>
    </w:p>
    <w:p w14:paraId="0CEE13AE" w14:textId="77777777"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Программа</w:t>
      </w:r>
      <w:r w:rsidRPr="00F202F5">
        <w:rPr>
          <w:rFonts w:ascii="Times New Roman" w:eastAsia="Times New Roman" w:hAnsi="Times New Roman" w:cs="Times New Roman"/>
          <w:b/>
          <w:bCs/>
          <w:color w:val="22272F"/>
          <w:kern w:val="0"/>
          <w:sz w:val="24"/>
          <w:szCs w:val="24"/>
          <w:lang w:eastAsia="ru-RU"/>
          <w14:ligatures w14:val="none"/>
        </w:rPr>
        <w:br/>
        <w:t>государственных гарантий бесплатного оказания гражданам в Чувашской Республике медицинской помощи на 2024 год и на плановый период 2025 и 2026 годов</w:t>
      </w:r>
    </w:p>
    <w:p w14:paraId="3CF9397A" w14:textId="77777777" w:rsidR="0040097B" w:rsidRDefault="0040097B"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p>
    <w:p w14:paraId="2475C464" w14:textId="5ADF20C6"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I. Общие положения</w:t>
      </w:r>
    </w:p>
    <w:p w14:paraId="54FC036C" w14:textId="66DA97F4"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соответствии с </w:t>
      </w:r>
      <w:r w:rsidRPr="00F202F5">
        <w:rPr>
          <w:rFonts w:ascii="Times New Roman" w:eastAsia="Times New Roman" w:hAnsi="Times New Roman" w:cs="Times New Roman"/>
          <w:kern w:val="0"/>
          <w:sz w:val="24"/>
          <w:szCs w:val="24"/>
          <w:lang w:eastAsia="ru-RU"/>
          <w14:ligatures w14:val="none"/>
        </w:rPr>
        <w:t>Федеральным законом </w:t>
      </w:r>
      <w:r>
        <w:rPr>
          <w:rFonts w:ascii="Times New Roman" w:eastAsia="Times New Roman" w:hAnsi="Times New Roman" w:cs="Times New Roman"/>
          <w:color w:val="22272F"/>
          <w:kern w:val="0"/>
          <w:sz w:val="24"/>
          <w:szCs w:val="24"/>
          <w:lang w:eastAsia="ru-RU"/>
          <w14:ligatures w14:val="none"/>
        </w:rPr>
        <w:t>«</w:t>
      </w:r>
      <w:r w:rsidRPr="00F202F5">
        <w:rPr>
          <w:rFonts w:ascii="Times New Roman" w:eastAsia="Times New Roman" w:hAnsi="Times New Roman" w:cs="Times New Roman"/>
          <w:color w:val="22272F"/>
          <w:kern w:val="0"/>
          <w:sz w:val="24"/>
          <w:szCs w:val="24"/>
          <w:lang w:eastAsia="ru-RU"/>
          <w14:ligatures w14:val="none"/>
        </w:rPr>
        <w:t>Об основах охраны здоровья граждан в Российской Федерации</w:t>
      </w:r>
      <w:r>
        <w:rPr>
          <w:rFonts w:ascii="Times New Roman" w:eastAsia="Times New Roman" w:hAnsi="Times New Roman" w:cs="Times New Roman"/>
          <w:color w:val="22272F"/>
          <w:kern w:val="0"/>
          <w:sz w:val="24"/>
          <w:szCs w:val="24"/>
          <w:lang w:eastAsia="ru-RU"/>
          <w14:ligatures w14:val="none"/>
        </w:rPr>
        <w:t>»</w:t>
      </w:r>
      <w:r w:rsidRPr="00F202F5">
        <w:rPr>
          <w:rFonts w:ascii="Times New Roman" w:eastAsia="Times New Roman" w:hAnsi="Times New Roman" w:cs="Times New Roman"/>
          <w:color w:val="22272F"/>
          <w:kern w:val="0"/>
          <w:sz w:val="24"/>
          <w:szCs w:val="24"/>
          <w:lang w:eastAsia="ru-RU"/>
          <w14:ligatures w14:val="none"/>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31C30E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Программа государственных гарантий бесплатного оказания гражданам в Чувашской Республике медицинской помощи на 2024 год и на плановый период 2025 и 2026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14:paraId="4B8E0D7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республики и транспортной доступности медицинских организаций,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также - ОМС) неработающего населения в порядке, установленном законодательством Российской Федерации об ОМС, положений программы модернизации первичного звена Чувашской Республики, в том числе в части обеспечения создаваемой и модернизируемой инфраструктуры медицинских организаций.</w:t>
      </w:r>
    </w:p>
    <w:p w14:paraId="23A7D43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Финансирование Программы осуществляется за счет средств федерального бюджета, республиканского бюджета Чувашской Республики и средств ОМС.</w:t>
      </w:r>
    </w:p>
    <w:p w14:paraId="7884319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Программа включает в себя:</w:t>
      </w:r>
    </w:p>
    <w:p w14:paraId="026F6D3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виды, формы и условия оказания медицинской помощи гражданам в рамках Программы;</w:t>
      </w:r>
    </w:p>
    <w:p w14:paraId="07BE688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условия </w:t>
      </w:r>
      <w:proofErr w:type="gramStart"/>
      <w:r w:rsidRPr="00F202F5">
        <w:rPr>
          <w:rFonts w:ascii="Times New Roman" w:eastAsia="Times New Roman" w:hAnsi="Times New Roman" w:cs="Times New Roman"/>
          <w:color w:val="22272F"/>
          <w:kern w:val="0"/>
          <w:sz w:val="24"/>
          <w:szCs w:val="24"/>
          <w:lang w:eastAsia="ru-RU"/>
          <w14:ligatures w14:val="none"/>
        </w:rPr>
        <w:t>реализации</w:t>
      </w:r>
      <w:proofErr w:type="gramEnd"/>
      <w:r w:rsidRPr="00F202F5">
        <w:rPr>
          <w:rFonts w:ascii="Times New Roman" w:eastAsia="Times New Roman" w:hAnsi="Times New Roman" w:cs="Times New Roman"/>
          <w:color w:val="22272F"/>
          <w:kern w:val="0"/>
          <w:sz w:val="24"/>
          <w:szCs w:val="24"/>
          <w:lang w:eastAsia="ru-RU"/>
          <w14:ligatures w14:val="none"/>
        </w:rPr>
        <w:t xml:space="preserve"> установленного законодательством Российской Федерации права на выбор медицинской организации, врача, в том числе врача общей практики (семейного врача) и лечащего врача (с учетом согласия врача);</w:t>
      </w:r>
    </w:p>
    <w:p w14:paraId="2EBD7CD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14:paraId="366BBEA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E7E0D3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оказания медицинской помощи гражданам и их маршрутизации при проведении медицинской реабилитации на всех этапах ее оказания;</w:t>
      </w:r>
    </w:p>
    <w:p w14:paraId="24CD881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w:t>
      </w:r>
      <w:r w:rsidRPr="00F202F5">
        <w:rPr>
          <w:rFonts w:ascii="Times New Roman" w:eastAsia="Times New Roman" w:hAnsi="Times New Roman" w:cs="Times New Roman"/>
          <w:color w:val="22272F"/>
          <w:kern w:val="0"/>
          <w:sz w:val="24"/>
          <w:szCs w:val="24"/>
          <w:lang w:eastAsia="ru-RU"/>
          <w14:ligatures w14:val="none"/>
        </w:rPr>
        <w:lastRenderedPageBreak/>
        <w:t>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BE9B78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w:t>
      </w:r>
      <w:proofErr w:type="spellStart"/>
      <w:r w:rsidRPr="00F202F5">
        <w:rPr>
          <w:rFonts w:ascii="Times New Roman" w:eastAsia="Times New Roman" w:hAnsi="Times New Roman" w:cs="Times New Roman"/>
          <w:color w:val="22272F"/>
          <w:kern w:val="0"/>
          <w:sz w:val="24"/>
          <w:szCs w:val="24"/>
          <w:lang w:eastAsia="ru-RU"/>
          <w14:ligatures w14:val="none"/>
        </w:rPr>
        <w:t>иммуногистохимических</w:t>
      </w:r>
      <w:proofErr w:type="spellEnd"/>
      <w:r w:rsidRPr="00F202F5">
        <w:rPr>
          <w:rFonts w:ascii="Times New Roman" w:eastAsia="Times New Roman" w:hAnsi="Times New Roman" w:cs="Times New Roman"/>
          <w:color w:val="22272F"/>
          <w:kern w:val="0"/>
          <w:sz w:val="24"/>
          <w:szCs w:val="24"/>
          <w:lang w:eastAsia="ru-RU"/>
          <w14:ligatures w14:val="none"/>
        </w:rPr>
        <w:t>,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14:paraId="5032E7E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C;</w:t>
      </w:r>
    </w:p>
    <w:p w14:paraId="4BF82AF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0A95249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16A98D0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14:paraId="0194D72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условия и сроки диспансеризации для отдельных категорий населения, профилактических осмотров для несовершеннолетних;</w:t>
      </w:r>
    </w:p>
    <w:p w14:paraId="460FE70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14:paraId="6B1F309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2698F55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5509D43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14:paraId="751F1D3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базовую программу ОМС;</w:t>
      </w:r>
    </w:p>
    <w:p w14:paraId="45B1B68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14:paraId="4DB34AC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нормативы объема предоставления медицинской помощи;</w:t>
      </w:r>
    </w:p>
    <w:p w14:paraId="7247AA6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нормативы финансовых затрат на единицу объема предоставления медицинской помощи;</w:t>
      </w:r>
    </w:p>
    <w:p w14:paraId="4261E90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подушевые нормативы финансового обеспечения;</w:t>
      </w:r>
    </w:p>
    <w:p w14:paraId="413635E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p w14:paraId="57BF59E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Территориальная программа ОМС), с указанием медицинских организаций, проводящих профилактические медицинские осмотры, в том числе в рамках диспансеризации;</w:t>
      </w:r>
    </w:p>
    <w:p w14:paraId="62E9C5F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lastRenderedPageBreak/>
        <w:t>целевые значения критериев доступности и качества медицинской помощи, оказываемой в рамках Программы;</w:t>
      </w:r>
    </w:p>
    <w:p w14:paraId="3D5C9203"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14:paraId="77A76ECA" w14:textId="77777777" w:rsidR="0040097B" w:rsidRDefault="0040097B"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235A4B8B" w14:textId="401EC63A"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II. Виды, формы и условия предоставления медицинской помощи гражданам в рамках Программы</w:t>
      </w:r>
    </w:p>
    <w:p w14:paraId="5A10CDC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Гражданам на территории Чувашской Республики в рамках Программы бесплатно предоставляются следующие виды медицинской помощи:</w:t>
      </w:r>
    </w:p>
    <w:p w14:paraId="51B3A45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первичная медико-санитарная помощь, в том числе первичная доврачебная, первичная врачебная и первичная специализированная;</w:t>
      </w:r>
    </w:p>
    <w:p w14:paraId="73B53F6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специализированная, в том числе высокотехнологичная, медицинская помощь;</w:t>
      </w:r>
    </w:p>
    <w:p w14:paraId="0B4F28E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скорая, в том числе скорая специализированная, медицинская помощь;</w:t>
      </w:r>
    </w:p>
    <w:p w14:paraId="76E17DA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439DADE2" w14:textId="21290BFC" w:rsidR="00F202F5" w:rsidRPr="00F202F5" w:rsidRDefault="00F202F5" w:rsidP="00F202F5">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Понятие "медицинская организация" используется в Программе в значении, определенном в федеральных законах </w:t>
      </w:r>
      <w:r w:rsidRPr="00F202F5">
        <w:rPr>
          <w:rFonts w:ascii="Times New Roman" w:eastAsia="Times New Roman" w:hAnsi="Times New Roman" w:cs="Times New Roman"/>
          <w:kern w:val="0"/>
          <w:sz w:val="24"/>
          <w:szCs w:val="24"/>
          <w:lang w:eastAsia="ru-RU"/>
          <w14:ligatures w14:val="none"/>
        </w:rPr>
        <w:t>"Об основах охраны здоровья граждан в Российской Федерации" и </w:t>
      </w:r>
      <w:hyperlink r:id="rId4" w:anchor="/document/12180688/entry/0" w:history="1">
        <w:r w:rsidRPr="00F202F5">
          <w:rPr>
            <w:rFonts w:ascii="Times New Roman" w:eastAsia="Times New Roman" w:hAnsi="Times New Roman" w:cs="Times New Roman"/>
            <w:kern w:val="0"/>
            <w:sz w:val="24"/>
            <w:szCs w:val="24"/>
            <w:lang w:eastAsia="ru-RU"/>
            <w14:ligatures w14:val="none"/>
          </w:rPr>
          <w:t>"Об обязательном медицинском страховании в Российской Федерации"</w:t>
        </w:r>
      </w:hyperlink>
      <w:r w:rsidRPr="00F202F5">
        <w:rPr>
          <w:rFonts w:ascii="Times New Roman" w:eastAsia="Times New Roman" w:hAnsi="Times New Roman" w:cs="Times New Roman"/>
          <w:kern w:val="0"/>
          <w:sz w:val="24"/>
          <w:szCs w:val="24"/>
          <w:lang w:eastAsia="ru-RU"/>
          <w14:ligatures w14:val="none"/>
        </w:rPr>
        <w:t>.</w:t>
      </w:r>
    </w:p>
    <w:p w14:paraId="13247EA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Ветеранам боевых действий оказание медицинской помощи в рамках Программы осуществляется во внеочередном порядке.</w:t>
      </w:r>
    </w:p>
    <w:p w14:paraId="084BA9A8" w14:textId="77777777" w:rsidR="0040097B" w:rsidRDefault="0040097B"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7A1BDEC6" w14:textId="6D5245C6"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Первичная медико-санитарная помощь</w:t>
      </w:r>
    </w:p>
    <w:p w14:paraId="1A3E59C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506E6E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54D5344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1243C4D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CE32A4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1DA764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0ACB7ADF" w14:textId="77777777" w:rsidR="0040097B" w:rsidRDefault="0040097B"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74F98039" w14:textId="59B834B9"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Специализированная, в том числе высокотехнологичная, медицинская помощь</w:t>
      </w:r>
    </w:p>
    <w:p w14:paraId="22B90E8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06E582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w:t>
      </w:r>
      <w:r w:rsidRPr="00F202F5">
        <w:rPr>
          <w:rFonts w:ascii="Times New Roman" w:eastAsia="Times New Roman" w:hAnsi="Times New Roman" w:cs="Times New Roman"/>
          <w:color w:val="22272F"/>
          <w:kern w:val="0"/>
          <w:sz w:val="24"/>
          <w:szCs w:val="24"/>
          <w:lang w:eastAsia="ru-RU"/>
          <w14:ligatures w14:val="none"/>
        </w:rPr>
        <w:lastRenderedPageBreak/>
        <w:t>методов генной инженерии, разработанных на основе достижений медицинской науки и смежных отраслей науки и техники.</w:t>
      </w:r>
    </w:p>
    <w:p w14:paraId="1439DD7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14:paraId="0C73F9B9" w14:textId="77777777" w:rsidR="0040097B" w:rsidRDefault="0040097B"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0AF0EDC7" w14:textId="3B357270"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Скорая, в том числе скорая специализированная, медицинская помощь</w:t>
      </w:r>
    </w:p>
    <w:p w14:paraId="57DEA7D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3D98D9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14:paraId="1C19B353"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210125F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6E13B51" w14:textId="77777777" w:rsidR="0040097B" w:rsidRDefault="0040097B"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441AFC2E" w14:textId="583FE92D"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Медицинская реабилитация</w:t>
      </w:r>
    </w:p>
    <w:p w14:paraId="5A493D1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6B86C2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14:paraId="2C1ABA43"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наличии показаний для получения медицинской реабилитации в условиях дневного стационара или амбулаторно и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передвижения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14:paraId="186873D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7A317863"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установлены Министерством здравоохранения Российской Федерации.</w:t>
      </w:r>
    </w:p>
    <w:p w14:paraId="56E47A6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 завершении пациентом лечения в стационарных условиях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1637C45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w:t>
      </w:r>
      <w:r w:rsidRPr="00F202F5">
        <w:rPr>
          <w:rFonts w:ascii="Times New Roman" w:eastAsia="Times New Roman" w:hAnsi="Times New Roman" w:cs="Times New Roman"/>
          <w:color w:val="22272F"/>
          <w:kern w:val="0"/>
          <w:sz w:val="24"/>
          <w:szCs w:val="24"/>
          <w:lang w:eastAsia="ru-RU"/>
          <w14:ligatures w14:val="none"/>
        </w:rPr>
        <w:lastRenderedPageBreak/>
        <w:t>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7474F78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4649DF4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реабилитация включает в том числе продолжительную медицинскую реабилитацию (длительностью 30 суток и более) для пациентов -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1B074E6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иной медицинской организации (включая федеральные медицинские организации и медицинские организации, не участвующие в Территориальной программе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0258AF2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обеспечившей консультацию врача по медицинской реабилитации с использованием дистанционных (телемедицинских) технологий.</w:t>
      </w:r>
    </w:p>
    <w:p w14:paraId="78C9B04B" w14:textId="77777777" w:rsidR="0040097B" w:rsidRDefault="0040097B"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1F450354" w14:textId="29AD4F58"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Паллиативная медицинская помощь</w:t>
      </w:r>
    </w:p>
    <w:p w14:paraId="359D66E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7281EEB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Ветеранам боевых действий паллиативная медицинская помощь оказывается во внеочередном порядке.</w:t>
      </w:r>
    </w:p>
    <w:p w14:paraId="7DB05FF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5" w:anchor="/document/12191967/entry/620" w:history="1">
        <w:r w:rsidRPr="00F202F5">
          <w:rPr>
            <w:rFonts w:ascii="Times New Roman" w:eastAsia="Times New Roman" w:hAnsi="Times New Roman" w:cs="Times New Roman"/>
            <w:kern w:val="0"/>
            <w:sz w:val="24"/>
            <w:szCs w:val="24"/>
            <w:lang w:eastAsia="ru-RU"/>
            <w14:ligatures w14:val="none"/>
          </w:rPr>
          <w:t>части 2 статьи 6</w:t>
        </w:r>
      </w:hyperlink>
      <w:r w:rsidRPr="00F202F5">
        <w:rPr>
          <w:rFonts w:ascii="Times New Roman" w:eastAsia="Times New Roman" w:hAnsi="Times New Roman" w:cs="Times New Roman"/>
          <w:color w:val="22272F"/>
          <w:kern w:val="0"/>
          <w:sz w:val="24"/>
          <w:szCs w:val="24"/>
          <w:lang w:eastAsia="ru-RU"/>
          <w14:ligatures w14:val="none"/>
        </w:rPr>
        <w:t>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25E4D1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6C0346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w:t>
      </w:r>
      <w:r w:rsidRPr="00F202F5">
        <w:rPr>
          <w:rFonts w:ascii="Times New Roman" w:eastAsia="Times New Roman" w:hAnsi="Times New Roman" w:cs="Times New Roman"/>
          <w:color w:val="22272F"/>
          <w:kern w:val="0"/>
          <w:sz w:val="24"/>
          <w:szCs w:val="24"/>
          <w:lang w:eastAsia="ru-RU"/>
          <w14:ligatures w14:val="none"/>
        </w:rPr>
        <w:lastRenderedPageBreak/>
        <w:t>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6A77DE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За счет средств республиканского бюджета Чувашской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w:t>
      </w:r>
      <w:proofErr w:type="spellStart"/>
      <w:r w:rsidRPr="00F202F5">
        <w:rPr>
          <w:rFonts w:ascii="Times New Roman" w:eastAsia="Times New Roman" w:hAnsi="Times New Roman" w:cs="Times New Roman"/>
          <w:color w:val="22272F"/>
          <w:kern w:val="0"/>
          <w:sz w:val="24"/>
          <w:szCs w:val="24"/>
          <w:lang w:eastAsia="ru-RU"/>
          <w14:ligatures w14:val="none"/>
        </w:rPr>
        <w:t>энтерального</w:t>
      </w:r>
      <w:proofErr w:type="spellEnd"/>
      <w:r w:rsidRPr="00F202F5">
        <w:rPr>
          <w:rFonts w:ascii="Times New Roman" w:eastAsia="Times New Roman" w:hAnsi="Times New Roman" w:cs="Times New Roman"/>
          <w:color w:val="22272F"/>
          <w:kern w:val="0"/>
          <w:sz w:val="24"/>
          <w:szCs w:val="24"/>
          <w:lang w:eastAsia="ru-RU"/>
          <w14:ligatures w14:val="none"/>
        </w:rPr>
        <w:t>) питания.</w:t>
      </w:r>
    </w:p>
    <w:p w14:paraId="5295037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организуется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39B3E20C" w14:textId="46AE740A" w:rsidR="00F202F5" w:rsidRPr="00F202F5" w:rsidRDefault="00F202F5" w:rsidP="00F202F5">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F202F5">
        <w:rPr>
          <w:rFonts w:ascii="Times New Roman" w:eastAsia="Times New Roman" w:hAnsi="Times New Roman" w:cs="Times New Roman"/>
          <w:kern w:val="0"/>
          <w:sz w:val="24"/>
          <w:szCs w:val="24"/>
          <w:lang w:eastAsia="ru-RU"/>
          <w14:ligatures w14:val="none"/>
        </w:rPr>
        <w:t>Мероприятия по развитию паллиативной медицинской помощи осуществляются в рамках государственной программы Чувашской Республики "Развитие здравоохранения", утвержденной постановлением Кабинета Министров Чувашской Республики от 19 ноября 2018 г. N 461, включающей указанные мероприятия, а также целевые показатели (индикаторы) их результативности.</w:t>
      </w:r>
    </w:p>
    <w:p w14:paraId="16208ABD" w14:textId="77777777" w:rsidR="0040097B" w:rsidRDefault="0040097B"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1D811315" w14:textId="77777777"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Оказание медицинской помощи лицам с психическими расстройствами и расстройствами поведения</w:t>
      </w:r>
    </w:p>
    <w:p w14:paraId="7BC5C96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из республиканского бюджета Чувашской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6DCC0D7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482C9BA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6CBB87D5" w14:textId="77777777" w:rsidR="0040097B" w:rsidRDefault="0040097B"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725CAD16" w14:textId="797731B9"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Формы оказания медицинской помощи</w:t>
      </w:r>
    </w:p>
    <w:p w14:paraId="6869072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помощь оказывается в следующих формах:</w:t>
      </w:r>
    </w:p>
    <w:p w14:paraId="204414D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EE08CB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783380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00A100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5D15DD6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2ADC3BE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5DF29AD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помощь предоставляется гражданам:</w:t>
      </w:r>
    </w:p>
    <w:p w14:paraId="3F2B952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медицинскими организациями, подведомственными исполнительному органу Чувашской Республики, осуществляющему государственную политику в сфере здравоохранения, и структурными подразделениями скорой медицинской помощи;</w:t>
      </w:r>
    </w:p>
    <w:p w14:paraId="0605F1F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14:paraId="2D1FEFF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14:paraId="3D46884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5E74E6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14:paraId="25B6D4B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14:paraId="720BB63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w:t>
      </w:r>
      <w:r w:rsidRPr="00F202F5">
        <w:rPr>
          <w:rFonts w:ascii="Times New Roman" w:eastAsia="Times New Roman" w:hAnsi="Times New Roman" w:cs="Times New Roman"/>
          <w:color w:val="22272F"/>
          <w:kern w:val="0"/>
          <w:sz w:val="24"/>
          <w:szCs w:val="24"/>
          <w:lang w:eastAsia="ru-RU"/>
          <w14:ligatures w14:val="none"/>
        </w:rPr>
        <w:lastRenderedPageBreak/>
        <w:t>медицинское наблюдение и лечение в дневное время, но не требующих круглосуточного медицинского наблюдения и лечения.</w:t>
      </w:r>
    </w:p>
    <w:p w14:paraId="465A433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когда требуются круглосуточное медицинское наблюдение, применение интенсивных методов лечения и (или) изоляция, в том числе по эпидемическим показаниям.</w:t>
      </w:r>
    </w:p>
    <w:p w14:paraId="0FD213F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Объем диагностических и лечебных мероприятий для конкретного больного определяется лечащим врачом.</w:t>
      </w:r>
    </w:p>
    <w:p w14:paraId="0954A2E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14:paraId="0EFB40C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Оказание медицинской помощи в медицинских организациях, подведомственных исполнительному органу Чувашской Республики, осуществляющему государственную политику в сфере здравоохранения, в рамках Программы осуществляется в соответствии с действующими порядками оказания медицинской помощи, а также стандартами медицинской помощи.</w:t>
      </w:r>
    </w:p>
    <w:p w14:paraId="57F0F499" w14:textId="68534F2D"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приведен в </w:t>
      </w:r>
      <w:r w:rsidRPr="00F202F5">
        <w:rPr>
          <w:rFonts w:ascii="Times New Roman" w:eastAsia="Times New Roman" w:hAnsi="Times New Roman" w:cs="Times New Roman"/>
          <w:kern w:val="0"/>
          <w:sz w:val="24"/>
          <w:szCs w:val="24"/>
          <w:lang w:eastAsia="ru-RU"/>
          <w14:ligatures w14:val="none"/>
        </w:rPr>
        <w:t>приложении N 7 </w:t>
      </w:r>
      <w:r w:rsidRPr="00F202F5">
        <w:rPr>
          <w:rFonts w:ascii="Times New Roman" w:eastAsia="Times New Roman" w:hAnsi="Times New Roman" w:cs="Times New Roman"/>
          <w:color w:val="22272F"/>
          <w:kern w:val="0"/>
          <w:sz w:val="24"/>
          <w:szCs w:val="24"/>
          <w:lang w:eastAsia="ru-RU"/>
          <w14:ligatures w14:val="none"/>
        </w:rPr>
        <w:t>к Программе.</w:t>
      </w:r>
    </w:p>
    <w:p w14:paraId="246F748C" w14:textId="77777777" w:rsidR="00F202F5" w:rsidRDefault="00F202F5"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51E47769" w14:textId="4A3D1585"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 xml:space="preserve">Условия </w:t>
      </w:r>
      <w:proofErr w:type="gramStart"/>
      <w:r w:rsidRPr="00F202F5">
        <w:rPr>
          <w:rFonts w:ascii="Times New Roman" w:eastAsia="Times New Roman" w:hAnsi="Times New Roman" w:cs="Times New Roman"/>
          <w:b/>
          <w:bCs/>
          <w:color w:val="22272F"/>
          <w:kern w:val="0"/>
          <w:sz w:val="24"/>
          <w:szCs w:val="24"/>
          <w:lang w:eastAsia="ru-RU"/>
          <w14:ligatures w14:val="none"/>
        </w:rPr>
        <w:t>реализации</w:t>
      </w:r>
      <w:proofErr w:type="gramEnd"/>
      <w:r w:rsidRPr="00F202F5">
        <w:rPr>
          <w:rFonts w:ascii="Times New Roman" w:eastAsia="Times New Roman" w:hAnsi="Times New Roman" w:cs="Times New Roman"/>
          <w:b/>
          <w:bCs/>
          <w:color w:val="22272F"/>
          <w:kern w:val="0"/>
          <w:sz w:val="24"/>
          <w:szCs w:val="24"/>
          <w:lang w:eastAsia="ru-RU"/>
          <w14:ligatures w14:val="none"/>
        </w:rPr>
        <w:t xml:space="preserve">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p w14:paraId="44C5CB3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14:paraId="7311CF2D" w14:textId="3A2FCC0D"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Выбор медицинской организации осуществляется гражданином в соответствии с </w:t>
      </w:r>
      <w:r w:rsidRPr="00F202F5">
        <w:rPr>
          <w:rFonts w:ascii="Times New Roman" w:eastAsia="Times New Roman" w:hAnsi="Times New Roman" w:cs="Times New Roman"/>
          <w:kern w:val="0"/>
          <w:sz w:val="24"/>
          <w:szCs w:val="24"/>
          <w:lang w:eastAsia="ru-RU"/>
          <w14:ligatures w14:val="none"/>
        </w:rPr>
        <w:t>приказом </w:t>
      </w:r>
      <w:r w:rsidRPr="00F202F5">
        <w:rPr>
          <w:rFonts w:ascii="Times New Roman" w:eastAsia="Times New Roman" w:hAnsi="Times New Roman" w:cs="Times New Roman"/>
          <w:color w:val="22272F"/>
          <w:kern w:val="0"/>
          <w:sz w:val="24"/>
          <w:szCs w:val="24"/>
          <w:lang w:eastAsia="ru-RU"/>
          <w14:ligatures w14:val="none"/>
        </w:rPr>
        <w:t>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исполнительным органом Чувашской Республики, осуществляющим государственную политику в сфере здравоохранения.</w:t>
      </w:r>
    </w:p>
    <w:p w14:paraId="0D45D528" w14:textId="4F6C284B"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Выбор врача в случае требования пациента о замене врача, в том числе врача общей практики (семейного врача) и лечащего врача, осуществляется в соответствии с </w:t>
      </w:r>
      <w:r w:rsidRPr="00F202F5">
        <w:rPr>
          <w:rFonts w:ascii="Times New Roman" w:eastAsia="Times New Roman" w:hAnsi="Times New Roman" w:cs="Times New Roman"/>
          <w:kern w:val="0"/>
          <w:sz w:val="24"/>
          <w:szCs w:val="24"/>
          <w:lang w:eastAsia="ru-RU"/>
          <w14:ligatures w14:val="none"/>
        </w:rPr>
        <w:t>приказом </w:t>
      </w:r>
      <w:r w:rsidRPr="00F202F5">
        <w:rPr>
          <w:rFonts w:ascii="Times New Roman" w:eastAsia="Times New Roman" w:hAnsi="Times New Roman" w:cs="Times New Roman"/>
          <w:color w:val="22272F"/>
          <w:kern w:val="0"/>
          <w:sz w:val="24"/>
          <w:szCs w:val="24"/>
          <w:lang w:eastAsia="ru-RU"/>
          <w14:ligatures w14:val="none"/>
        </w:rPr>
        <w:t>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14:paraId="4B0F10E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1C08890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14:paraId="0E7D5E8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lastRenderedPageBreak/>
        <w:t>На основании информации, предоставленной руководителем медицинской организации (ее подразделения), пациент осуществляет выбор врача.</w:t>
      </w:r>
    </w:p>
    <w:p w14:paraId="7A9F64F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4FF1130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помощи указанными врачами.</w:t>
      </w:r>
    </w:p>
    <w:p w14:paraId="6E72B48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На основании информации, предоставленной руководителем подразделения медицинской организации, пациент осуществляет выбор врача.</w:t>
      </w:r>
    </w:p>
    <w:p w14:paraId="41855EF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Возложение функций лечащего врача на врача соответствующей специальности осуществляется с учетом его согласия.</w:t>
      </w:r>
    </w:p>
    <w:p w14:paraId="3499DAC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целях обеспечения прав граждан на получение бесплатной медицинской помощи предельные сроки ожидания составляют:</w:t>
      </w:r>
    </w:p>
    <w:p w14:paraId="0D6A564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14:paraId="437D1A7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оказания первичной медико-санитарной помощи в неотложной форме - не более 2 часов с момента обращения пациента в медицинскую организацию;</w:t>
      </w:r>
    </w:p>
    <w:p w14:paraId="316E23C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14:paraId="696022A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14:paraId="281E167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14:paraId="2550BD1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14:paraId="2573818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14:paraId="5B3D3E9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14:paraId="5797B85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оказания специализированной (за исключением высокотехнологичной) медицинской помощи, в том числе лицам, находящимся в стационарных организациях социального обслуживания, - не более 14 рабочих дней со дня выдачи лечащим врачом направления на госпитализацию, а пациентам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7287E15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Время </w:t>
      </w:r>
      <w:proofErr w:type="spellStart"/>
      <w:r w:rsidRPr="00F202F5">
        <w:rPr>
          <w:rFonts w:ascii="Times New Roman" w:eastAsia="Times New Roman" w:hAnsi="Times New Roman" w:cs="Times New Roman"/>
          <w:color w:val="22272F"/>
          <w:kern w:val="0"/>
          <w:sz w:val="24"/>
          <w:szCs w:val="24"/>
          <w:lang w:eastAsia="ru-RU"/>
          <w14:ligatures w14:val="none"/>
        </w:rPr>
        <w:t>доезда</w:t>
      </w:r>
      <w:proofErr w:type="spellEnd"/>
      <w:r w:rsidRPr="00F202F5">
        <w:rPr>
          <w:rFonts w:ascii="Times New Roman" w:eastAsia="Times New Roman" w:hAnsi="Times New Roman" w:cs="Times New Roman"/>
          <w:color w:val="22272F"/>
          <w:kern w:val="0"/>
          <w:sz w:val="24"/>
          <w:szCs w:val="24"/>
          <w:lang w:eastAsia="ru-RU"/>
          <w14:ligatures w14:val="none"/>
        </w:rPr>
        <w:t xml:space="preserve"> до пациента бригады скорой медицинской помощи при оказании скорой медицинской помощи в экстренной форме - не более 20 минут с момента ее вызова. Время </w:t>
      </w:r>
      <w:proofErr w:type="spellStart"/>
      <w:r w:rsidRPr="00F202F5">
        <w:rPr>
          <w:rFonts w:ascii="Times New Roman" w:eastAsia="Times New Roman" w:hAnsi="Times New Roman" w:cs="Times New Roman"/>
          <w:color w:val="22272F"/>
          <w:kern w:val="0"/>
          <w:sz w:val="24"/>
          <w:szCs w:val="24"/>
          <w:lang w:eastAsia="ru-RU"/>
          <w14:ligatures w14:val="none"/>
        </w:rPr>
        <w:t>доезда</w:t>
      </w:r>
      <w:proofErr w:type="spellEnd"/>
      <w:r w:rsidRPr="00F202F5">
        <w:rPr>
          <w:rFonts w:ascii="Times New Roman" w:eastAsia="Times New Roman" w:hAnsi="Times New Roman" w:cs="Times New Roman"/>
          <w:color w:val="22272F"/>
          <w:kern w:val="0"/>
          <w:sz w:val="24"/>
          <w:szCs w:val="24"/>
          <w:lang w:eastAsia="ru-RU"/>
          <w14:ligatures w14:val="none"/>
        </w:rPr>
        <w:t xml:space="preserve"> до пациента бригады скорой медицинской помощи при оказании скорой медицинской помощи в сельской местности с учетом транспортной доступности, климатических и географических особенностей не должно превышать 40 минут с момента ее вызова.</w:t>
      </w:r>
    </w:p>
    <w:p w14:paraId="61DD54A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w:t>
      </w:r>
      <w:r w:rsidRPr="00F202F5">
        <w:rPr>
          <w:rFonts w:ascii="Times New Roman" w:eastAsia="Times New Roman" w:hAnsi="Times New Roman" w:cs="Times New Roman"/>
          <w:color w:val="22272F"/>
          <w:kern w:val="0"/>
          <w:sz w:val="24"/>
          <w:szCs w:val="24"/>
          <w:lang w:eastAsia="ru-RU"/>
          <w14:ligatures w14:val="none"/>
        </w:rPr>
        <w:lastRenderedPageBreak/>
        <w:t>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305301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для них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689784A9" w14:textId="77777777" w:rsid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p>
    <w:p w14:paraId="79117B6C" w14:textId="62D6E18B"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2EB8E57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14:paraId="1B182072" w14:textId="77777777" w:rsid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p>
    <w:p w14:paraId="06488B36" w14:textId="24F32F9A"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 xml:space="preserve">III. 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w:t>
      </w:r>
      <w:r w:rsidR="0040097B">
        <w:rPr>
          <w:rFonts w:ascii="Times New Roman" w:eastAsia="Times New Roman" w:hAnsi="Times New Roman" w:cs="Times New Roman"/>
          <w:b/>
          <w:bCs/>
          <w:color w:val="22272F"/>
          <w:kern w:val="0"/>
          <w:sz w:val="24"/>
          <w:szCs w:val="24"/>
          <w:lang w:eastAsia="ru-RU"/>
          <w14:ligatures w14:val="none"/>
        </w:rPr>
        <w:t>ОМС</w:t>
      </w:r>
      <w:r w:rsidRPr="00F202F5">
        <w:rPr>
          <w:rFonts w:ascii="Times New Roman" w:eastAsia="Times New Roman" w:hAnsi="Times New Roman" w:cs="Times New Roman"/>
          <w:b/>
          <w:bCs/>
          <w:color w:val="22272F"/>
          <w:kern w:val="0"/>
          <w:sz w:val="24"/>
          <w:szCs w:val="24"/>
          <w:lang w:eastAsia="ru-RU"/>
          <w14:ligatures w14:val="none"/>
        </w:rPr>
        <w:t xml:space="preserve"> Чувашской Республики, и категории граждан, оказание медицинской помощи которым осуществляется бесплатно</w:t>
      </w:r>
    </w:p>
    <w:p w14:paraId="28113CD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3857834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инфекционные и паразитарные болезни;</w:t>
      </w:r>
    </w:p>
    <w:p w14:paraId="10543B13"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новообразования;</w:t>
      </w:r>
    </w:p>
    <w:p w14:paraId="0A6AFA2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эндокринной системы;</w:t>
      </w:r>
    </w:p>
    <w:p w14:paraId="450C8BF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расстройства питания и нарушения обмена веществ;</w:t>
      </w:r>
    </w:p>
    <w:p w14:paraId="0D62EAC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нервной системы;</w:t>
      </w:r>
    </w:p>
    <w:p w14:paraId="26D5E94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крови, кроветворных органов;</w:t>
      </w:r>
    </w:p>
    <w:p w14:paraId="776219F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отдельные нарушения, вовлекающие иммунный механизм;</w:t>
      </w:r>
    </w:p>
    <w:p w14:paraId="098BBB4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глаза и его придаточного аппарата;</w:t>
      </w:r>
    </w:p>
    <w:p w14:paraId="509D626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уха и сосцевидного отростка;</w:t>
      </w:r>
    </w:p>
    <w:p w14:paraId="40D4AC5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системы кровообращения;</w:t>
      </w:r>
    </w:p>
    <w:p w14:paraId="39E42B7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органов дыхания;</w:t>
      </w:r>
    </w:p>
    <w:p w14:paraId="016383D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органов пищеварения, в том числе болезни полости рта, слюнных желез и челюстей (за исключением зубного протезирования);</w:t>
      </w:r>
    </w:p>
    <w:p w14:paraId="61C5974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мочеполовой системы;</w:t>
      </w:r>
    </w:p>
    <w:p w14:paraId="7448BC1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кожи и подкожной клетчатки;</w:t>
      </w:r>
    </w:p>
    <w:p w14:paraId="25654A2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болезни костно-мышечной системы и соединительной ткани;</w:t>
      </w:r>
    </w:p>
    <w:p w14:paraId="39DA74D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травмы, отравления и некоторые другие последствия воздействия внешних причин;</w:t>
      </w:r>
    </w:p>
    <w:p w14:paraId="0CC1183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врожденные аномалии (пороки развития);</w:t>
      </w:r>
    </w:p>
    <w:p w14:paraId="66CA29E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деформации и хромосомные нарушения;</w:t>
      </w:r>
    </w:p>
    <w:p w14:paraId="74B75B4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беременность, роды, послеродовой период и аборты;</w:t>
      </w:r>
    </w:p>
    <w:p w14:paraId="3935F8D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отдельные состояния, возникающие у детей в перинатальном периоде;</w:t>
      </w:r>
    </w:p>
    <w:p w14:paraId="6697B9D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психические расстройства и расстройства поведения;</w:t>
      </w:r>
    </w:p>
    <w:p w14:paraId="65C1BC0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симптомы, признаки и отклонения от нормы, не отнесенные к заболеваниям и состояниям.</w:t>
      </w:r>
    </w:p>
    <w:p w14:paraId="54585973"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Гражданин имеет право на бесплатный профилактический медицинский осмотр, в том числе в рамках диспансеризации, не реже одного раза в год.</w:t>
      </w:r>
    </w:p>
    <w:p w14:paraId="5C6C6DF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соответствии с законодательством Российской Федерации отдельные категории граждан имеют право на:</w:t>
      </w:r>
    </w:p>
    <w:p w14:paraId="46C45B40" w14:textId="152F0F56"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обеспечение лекарственными препаратами (в соответствии с </w:t>
      </w:r>
      <w:r w:rsidRPr="00F202F5">
        <w:rPr>
          <w:rFonts w:ascii="Times New Roman" w:eastAsia="Times New Roman" w:hAnsi="Times New Roman" w:cs="Times New Roman"/>
          <w:kern w:val="0"/>
          <w:sz w:val="24"/>
          <w:szCs w:val="24"/>
          <w:lang w:eastAsia="ru-RU"/>
          <w14:ligatures w14:val="none"/>
        </w:rPr>
        <w:t>разделом V</w:t>
      </w:r>
      <w:r w:rsidRPr="00F202F5">
        <w:rPr>
          <w:rFonts w:ascii="Times New Roman" w:eastAsia="Times New Roman" w:hAnsi="Times New Roman" w:cs="Times New Roman"/>
          <w:color w:val="22272F"/>
          <w:kern w:val="0"/>
          <w:sz w:val="24"/>
          <w:szCs w:val="24"/>
          <w:lang w:eastAsia="ru-RU"/>
          <w14:ligatures w14:val="none"/>
        </w:rPr>
        <w:t> Программы);</w:t>
      </w:r>
    </w:p>
    <w:p w14:paraId="75ED860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43AD9D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50C2C75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B6753F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60C028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14:paraId="35C9641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пренатальную (дородовую) диагностику нарушений развития ребенка - беременные женщины;</w:t>
      </w:r>
    </w:p>
    <w:p w14:paraId="0A125E1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proofErr w:type="spellStart"/>
      <w:r w:rsidRPr="00F202F5">
        <w:rPr>
          <w:rFonts w:ascii="Times New Roman" w:eastAsia="Times New Roman" w:hAnsi="Times New Roman" w:cs="Times New Roman"/>
          <w:color w:val="22272F"/>
          <w:kern w:val="0"/>
          <w:sz w:val="24"/>
          <w:szCs w:val="24"/>
          <w:lang w:eastAsia="ru-RU"/>
          <w14:ligatures w14:val="none"/>
        </w:rPr>
        <w:t>аудиологический</w:t>
      </w:r>
      <w:proofErr w:type="spellEnd"/>
      <w:r w:rsidRPr="00F202F5">
        <w:rPr>
          <w:rFonts w:ascii="Times New Roman" w:eastAsia="Times New Roman" w:hAnsi="Times New Roman" w:cs="Times New Roman"/>
          <w:color w:val="22272F"/>
          <w:kern w:val="0"/>
          <w:sz w:val="24"/>
          <w:szCs w:val="24"/>
          <w:lang w:eastAsia="ru-RU"/>
          <w14:ligatures w14:val="none"/>
        </w:rPr>
        <w:t xml:space="preserve"> скрининг - новорожденные дети и дети первого года жизни;</w:t>
      </w:r>
    </w:p>
    <w:p w14:paraId="7DAF681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w:t>
      </w:r>
      <w:proofErr w:type="spellStart"/>
      <w:r w:rsidRPr="00F202F5">
        <w:rPr>
          <w:rFonts w:ascii="Times New Roman" w:eastAsia="Times New Roman" w:hAnsi="Times New Roman" w:cs="Times New Roman"/>
          <w:color w:val="22272F"/>
          <w:kern w:val="0"/>
          <w:sz w:val="24"/>
          <w:szCs w:val="24"/>
          <w:lang w:eastAsia="ru-RU"/>
          <w14:ligatures w14:val="none"/>
        </w:rPr>
        <w:t>галактоземия</w:t>
      </w:r>
      <w:proofErr w:type="spellEnd"/>
      <w:r w:rsidRPr="00F202F5">
        <w:rPr>
          <w:rFonts w:ascii="Times New Roman" w:eastAsia="Times New Roman" w:hAnsi="Times New Roman" w:cs="Times New Roman"/>
          <w:color w:val="22272F"/>
          <w:kern w:val="0"/>
          <w:sz w:val="24"/>
          <w:szCs w:val="24"/>
          <w:lang w:eastAsia="ru-RU"/>
          <w14:ligatures w14:val="none"/>
        </w:rP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4D3A651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расширенный неонатальный скрининг (недостаточность других уточненных витаминов группы B (дефицит </w:t>
      </w:r>
      <w:proofErr w:type="spellStart"/>
      <w:r w:rsidRPr="00F202F5">
        <w:rPr>
          <w:rFonts w:ascii="Times New Roman" w:eastAsia="Times New Roman" w:hAnsi="Times New Roman" w:cs="Times New Roman"/>
          <w:color w:val="22272F"/>
          <w:kern w:val="0"/>
          <w:sz w:val="24"/>
          <w:szCs w:val="24"/>
          <w:lang w:eastAsia="ru-RU"/>
          <w14:ligatures w14:val="none"/>
        </w:rPr>
        <w:t>биотинидазы</w:t>
      </w:r>
      <w:proofErr w:type="spellEnd"/>
      <w:r w:rsidRPr="00F202F5">
        <w:rPr>
          <w:rFonts w:ascii="Times New Roman" w:eastAsia="Times New Roman" w:hAnsi="Times New Roman" w:cs="Times New Roman"/>
          <w:color w:val="22272F"/>
          <w:kern w:val="0"/>
          <w:sz w:val="24"/>
          <w:szCs w:val="24"/>
          <w:lang w:eastAsia="ru-RU"/>
          <w14:ligatures w14:val="none"/>
        </w:rPr>
        <w:t xml:space="preserve"> (дефицит </w:t>
      </w:r>
      <w:proofErr w:type="spellStart"/>
      <w:r w:rsidRPr="00F202F5">
        <w:rPr>
          <w:rFonts w:ascii="Times New Roman" w:eastAsia="Times New Roman" w:hAnsi="Times New Roman" w:cs="Times New Roman"/>
          <w:color w:val="22272F"/>
          <w:kern w:val="0"/>
          <w:sz w:val="24"/>
          <w:szCs w:val="24"/>
          <w:lang w:eastAsia="ru-RU"/>
          <w14:ligatures w14:val="none"/>
        </w:rPr>
        <w:t>биотинзависимой</w:t>
      </w:r>
      <w:proofErr w:type="spellEnd"/>
      <w:r w:rsidRPr="00F202F5">
        <w:rPr>
          <w:rFonts w:ascii="Times New Roman" w:eastAsia="Times New Roman" w:hAnsi="Times New Roman" w:cs="Times New Roman"/>
          <w:color w:val="22272F"/>
          <w:kern w:val="0"/>
          <w:sz w:val="24"/>
          <w:szCs w:val="24"/>
          <w:lang w:eastAsia="ru-RU"/>
          <w14:ligatures w14:val="none"/>
        </w:rPr>
        <w:t xml:space="preserve"> карбоксилазы; недостаточность синтетазы </w:t>
      </w:r>
      <w:proofErr w:type="spellStart"/>
      <w:r w:rsidRPr="00F202F5">
        <w:rPr>
          <w:rFonts w:ascii="Times New Roman" w:eastAsia="Times New Roman" w:hAnsi="Times New Roman" w:cs="Times New Roman"/>
          <w:color w:val="22272F"/>
          <w:kern w:val="0"/>
          <w:sz w:val="24"/>
          <w:szCs w:val="24"/>
          <w:lang w:eastAsia="ru-RU"/>
          <w14:ligatures w14:val="none"/>
        </w:rPr>
        <w:t>голокарбоксилаз</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биотина); другие виды </w:t>
      </w:r>
      <w:proofErr w:type="spellStart"/>
      <w:r w:rsidRPr="00F202F5">
        <w:rPr>
          <w:rFonts w:ascii="Times New Roman" w:eastAsia="Times New Roman" w:hAnsi="Times New Roman" w:cs="Times New Roman"/>
          <w:color w:val="22272F"/>
          <w:kern w:val="0"/>
          <w:sz w:val="24"/>
          <w:szCs w:val="24"/>
          <w:lang w:eastAsia="ru-RU"/>
          <w14:ligatures w14:val="none"/>
        </w:rPr>
        <w:t>гиперфенилаланинемии</w:t>
      </w:r>
      <w:proofErr w:type="spellEnd"/>
      <w:r w:rsidRPr="00F202F5">
        <w:rPr>
          <w:rFonts w:ascii="Times New Roman" w:eastAsia="Times New Roman" w:hAnsi="Times New Roman" w:cs="Times New Roman"/>
          <w:color w:val="22272F"/>
          <w:kern w:val="0"/>
          <w:sz w:val="24"/>
          <w:szCs w:val="24"/>
          <w:lang w:eastAsia="ru-RU"/>
          <w14:ligatures w14:val="none"/>
        </w:rPr>
        <w:t xml:space="preserve"> (дефицит синтеза </w:t>
      </w:r>
      <w:proofErr w:type="spellStart"/>
      <w:r w:rsidRPr="00F202F5">
        <w:rPr>
          <w:rFonts w:ascii="Times New Roman" w:eastAsia="Times New Roman" w:hAnsi="Times New Roman" w:cs="Times New Roman"/>
          <w:color w:val="22272F"/>
          <w:kern w:val="0"/>
          <w:sz w:val="24"/>
          <w:szCs w:val="24"/>
          <w:lang w:eastAsia="ru-RU"/>
          <w14:ligatures w14:val="none"/>
        </w:rPr>
        <w:t>биоптерина</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тетрагидробиоптерина</w:t>
      </w:r>
      <w:proofErr w:type="spellEnd"/>
      <w:r w:rsidRPr="00F202F5">
        <w:rPr>
          <w:rFonts w:ascii="Times New Roman" w:eastAsia="Times New Roman" w:hAnsi="Times New Roman" w:cs="Times New Roman"/>
          <w:color w:val="22272F"/>
          <w:kern w:val="0"/>
          <w:sz w:val="24"/>
          <w:szCs w:val="24"/>
          <w:lang w:eastAsia="ru-RU"/>
          <w14:ligatures w14:val="none"/>
        </w:rPr>
        <w:t xml:space="preserve">), дефицит реактивации </w:t>
      </w:r>
      <w:proofErr w:type="spellStart"/>
      <w:r w:rsidRPr="00F202F5">
        <w:rPr>
          <w:rFonts w:ascii="Times New Roman" w:eastAsia="Times New Roman" w:hAnsi="Times New Roman" w:cs="Times New Roman"/>
          <w:color w:val="22272F"/>
          <w:kern w:val="0"/>
          <w:sz w:val="24"/>
          <w:szCs w:val="24"/>
          <w:lang w:eastAsia="ru-RU"/>
          <w14:ligatures w14:val="none"/>
        </w:rPr>
        <w:t>биоптерина</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тетрагидробиоптерина</w:t>
      </w:r>
      <w:proofErr w:type="spellEnd"/>
      <w:r w:rsidRPr="00F202F5">
        <w:rPr>
          <w:rFonts w:ascii="Times New Roman" w:eastAsia="Times New Roman" w:hAnsi="Times New Roman" w:cs="Times New Roman"/>
          <w:color w:val="22272F"/>
          <w:kern w:val="0"/>
          <w:sz w:val="24"/>
          <w:szCs w:val="24"/>
          <w:lang w:eastAsia="ru-RU"/>
          <w14:ligatures w14:val="none"/>
        </w:rPr>
        <w:t>); нарушения обмена тирозина (</w:t>
      </w:r>
      <w:proofErr w:type="spellStart"/>
      <w:r w:rsidRPr="00F202F5">
        <w:rPr>
          <w:rFonts w:ascii="Times New Roman" w:eastAsia="Times New Roman" w:hAnsi="Times New Roman" w:cs="Times New Roman"/>
          <w:color w:val="22272F"/>
          <w:kern w:val="0"/>
          <w:sz w:val="24"/>
          <w:szCs w:val="24"/>
          <w:lang w:eastAsia="ru-RU"/>
          <w14:ligatures w14:val="none"/>
        </w:rPr>
        <w:t>тирозинемия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болезнь с запахом кленового сиропа мочи (болезнь "кленового сиропа"); другие виды нарушений обмена аминокислот с разветвленной цепью (пропионовая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метилмалоновая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метилмалонил</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KoA-мутазы</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w:t>
      </w:r>
      <w:proofErr w:type="spellStart"/>
      <w:r w:rsidRPr="00F202F5">
        <w:rPr>
          <w:rFonts w:ascii="Times New Roman" w:eastAsia="Times New Roman" w:hAnsi="Times New Roman" w:cs="Times New Roman"/>
          <w:color w:val="22272F"/>
          <w:kern w:val="0"/>
          <w:sz w:val="24"/>
          <w:szCs w:val="24"/>
          <w:lang w:eastAsia="ru-RU"/>
          <w14:ligatures w14:val="none"/>
        </w:rPr>
        <w:t>метилмалоновая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кобаламина A); </w:t>
      </w:r>
      <w:proofErr w:type="spellStart"/>
      <w:r w:rsidRPr="00F202F5">
        <w:rPr>
          <w:rFonts w:ascii="Times New Roman" w:eastAsia="Times New Roman" w:hAnsi="Times New Roman" w:cs="Times New Roman"/>
          <w:color w:val="22272F"/>
          <w:kern w:val="0"/>
          <w:sz w:val="24"/>
          <w:szCs w:val="24"/>
          <w:lang w:eastAsia="ru-RU"/>
          <w14:ligatures w14:val="none"/>
        </w:rPr>
        <w:t>метилмалоновая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кобаламина B); </w:t>
      </w:r>
      <w:proofErr w:type="spellStart"/>
      <w:r w:rsidRPr="00F202F5">
        <w:rPr>
          <w:rFonts w:ascii="Times New Roman" w:eastAsia="Times New Roman" w:hAnsi="Times New Roman" w:cs="Times New Roman"/>
          <w:color w:val="22272F"/>
          <w:kern w:val="0"/>
          <w:sz w:val="24"/>
          <w:szCs w:val="24"/>
          <w:lang w:eastAsia="ru-RU"/>
          <w14:ligatures w14:val="none"/>
        </w:rPr>
        <w:t>метилмалоновая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(дефицит </w:t>
      </w:r>
      <w:proofErr w:type="spellStart"/>
      <w:r w:rsidRPr="00F202F5">
        <w:rPr>
          <w:rFonts w:ascii="Times New Roman" w:eastAsia="Times New Roman" w:hAnsi="Times New Roman" w:cs="Times New Roman"/>
          <w:color w:val="22272F"/>
          <w:kern w:val="0"/>
          <w:sz w:val="24"/>
          <w:szCs w:val="24"/>
          <w:lang w:eastAsia="ru-RU"/>
          <w14:ligatures w14:val="none"/>
        </w:rPr>
        <w:t>метилмалонил</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KoA-эпимеразы</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метилмалоновая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кобаламина D); </w:t>
      </w:r>
      <w:proofErr w:type="spellStart"/>
      <w:r w:rsidRPr="00F202F5">
        <w:rPr>
          <w:rFonts w:ascii="Times New Roman" w:eastAsia="Times New Roman" w:hAnsi="Times New Roman" w:cs="Times New Roman"/>
          <w:color w:val="22272F"/>
          <w:kern w:val="0"/>
          <w:sz w:val="24"/>
          <w:szCs w:val="24"/>
          <w:lang w:eastAsia="ru-RU"/>
          <w14:ligatures w14:val="none"/>
        </w:rPr>
        <w:t>метилмалоновая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кобаламина C); изовалериановая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изовалериановая); 3-гидрокси-3-метилглутаровая недостаточность; бета-</w:t>
      </w:r>
      <w:proofErr w:type="spellStart"/>
      <w:r w:rsidRPr="00F202F5">
        <w:rPr>
          <w:rFonts w:ascii="Times New Roman" w:eastAsia="Times New Roman" w:hAnsi="Times New Roman" w:cs="Times New Roman"/>
          <w:color w:val="22272F"/>
          <w:kern w:val="0"/>
          <w:sz w:val="24"/>
          <w:szCs w:val="24"/>
          <w:lang w:eastAsia="ru-RU"/>
          <w14:ligatures w14:val="none"/>
        </w:rPr>
        <w:t>кетотиолазная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нарушения обмена жирных кислот (первичная </w:t>
      </w:r>
      <w:proofErr w:type="spellStart"/>
      <w:r w:rsidRPr="00F202F5">
        <w:rPr>
          <w:rFonts w:ascii="Times New Roman" w:eastAsia="Times New Roman" w:hAnsi="Times New Roman" w:cs="Times New Roman"/>
          <w:color w:val="22272F"/>
          <w:kern w:val="0"/>
          <w:sz w:val="24"/>
          <w:szCs w:val="24"/>
          <w:lang w:eastAsia="ru-RU"/>
          <w14:ligatures w14:val="none"/>
        </w:rPr>
        <w:t>карнитиновая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w:t>
      </w:r>
      <w:proofErr w:type="spellStart"/>
      <w:r w:rsidRPr="00F202F5">
        <w:rPr>
          <w:rFonts w:ascii="Times New Roman" w:eastAsia="Times New Roman" w:hAnsi="Times New Roman" w:cs="Times New Roman"/>
          <w:color w:val="22272F"/>
          <w:kern w:val="0"/>
          <w:sz w:val="24"/>
          <w:szCs w:val="24"/>
          <w:lang w:eastAsia="ru-RU"/>
          <w14:ligatures w14:val="none"/>
        </w:rPr>
        <w:t>среднецепочечная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ацил-KoA</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дегидрогеназная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длинноцепочечная ацетил-</w:t>
      </w:r>
      <w:proofErr w:type="spellStart"/>
      <w:r w:rsidRPr="00F202F5">
        <w:rPr>
          <w:rFonts w:ascii="Times New Roman" w:eastAsia="Times New Roman" w:hAnsi="Times New Roman" w:cs="Times New Roman"/>
          <w:color w:val="22272F"/>
          <w:kern w:val="0"/>
          <w:sz w:val="24"/>
          <w:szCs w:val="24"/>
          <w:lang w:eastAsia="ru-RU"/>
          <w14:ligatures w14:val="none"/>
        </w:rPr>
        <w:t>KoA</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дегидрогеназная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(дефицит очень длинной цепи </w:t>
      </w:r>
      <w:proofErr w:type="spellStart"/>
      <w:r w:rsidRPr="00F202F5">
        <w:rPr>
          <w:rFonts w:ascii="Times New Roman" w:eastAsia="Times New Roman" w:hAnsi="Times New Roman" w:cs="Times New Roman"/>
          <w:color w:val="22272F"/>
          <w:kern w:val="0"/>
          <w:sz w:val="24"/>
          <w:szCs w:val="24"/>
          <w:lang w:eastAsia="ru-RU"/>
          <w14:ligatures w14:val="none"/>
        </w:rPr>
        <w:t>ацил</w:t>
      </w:r>
      <w:proofErr w:type="spellEnd"/>
      <w:r w:rsidRPr="00F202F5">
        <w:rPr>
          <w:rFonts w:ascii="Times New Roman" w:eastAsia="Times New Roman" w:hAnsi="Times New Roman" w:cs="Times New Roman"/>
          <w:color w:val="22272F"/>
          <w:kern w:val="0"/>
          <w:sz w:val="24"/>
          <w:szCs w:val="24"/>
          <w:lang w:eastAsia="ru-RU"/>
          <w14:ligatures w14:val="none"/>
        </w:rPr>
        <w:t>-</w:t>
      </w:r>
      <w:proofErr w:type="spellStart"/>
      <w:r w:rsidRPr="00F202F5">
        <w:rPr>
          <w:rFonts w:ascii="Times New Roman" w:eastAsia="Times New Roman" w:hAnsi="Times New Roman" w:cs="Times New Roman"/>
          <w:color w:val="22272F"/>
          <w:kern w:val="0"/>
          <w:sz w:val="24"/>
          <w:szCs w:val="24"/>
          <w:lang w:eastAsia="ru-RU"/>
          <w14:ligatures w14:val="none"/>
        </w:rPr>
        <w:t>KoA</w:t>
      </w:r>
      <w:proofErr w:type="spellEnd"/>
      <w:r w:rsidRPr="00F202F5">
        <w:rPr>
          <w:rFonts w:ascii="Times New Roman" w:eastAsia="Times New Roman" w:hAnsi="Times New Roman" w:cs="Times New Roman"/>
          <w:color w:val="22272F"/>
          <w:kern w:val="0"/>
          <w:sz w:val="24"/>
          <w:szCs w:val="24"/>
          <w:lang w:eastAsia="ru-RU"/>
          <w14:ligatures w14:val="none"/>
        </w:rPr>
        <w:t>-дегидрогеназы (VLCAD); очень длинноцепочечная ацетил-</w:t>
      </w:r>
      <w:proofErr w:type="spellStart"/>
      <w:r w:rsidRPr="00F202F5">
        <w:rPr>
          <w:rFonts w:ascii="Times New Roman" w:eastAsia="Times New Roman" w:hAnsi="Times New Roman" w:cs="Times New Roman"/>
          <w:color w:val="22272F"/>
          <w:kern w:val="0"/>
          <w:sz w:val="24"/>
          <w:szCs w:val="24"/>
          <w:lang w:eastAsia="ru-RU"/>
          <w14:ligatures w14:val="none"/>
        </w:rPr>
        <w:t>KoA</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дегидрогеназная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(дефицит очень длинной цепи </w:t>
      </w:r>
      <w:proofErr w:type="spellStart"/>
      <w:r w:rsidRPr="00F202F5">
        <w:rPr>
          <w:rFonts w:ascii="Times New Roman" w:eastAsia="Times New Roman" w:hAnsi="Times New Roman" w:cs="Times New Roman"/>
          <w:color w:val="22272F"/>
          <w:kern w:val="0"/>
          <w:sz w:val="24"/>
          <w:szCs w:val="24"/>
          <w:lang w:eastAsia="ru-RU"/>
          <w14:ligatures w14:val="none"/>
        </w:rPr>
        <w:t>ацил</w:t>
      </w:r>
      <w:proofErr w:type="spellEnd"/>
      <w:r w:rsidRPr="00F202F5">
        <w:rPr>
          <w:rFonts w:ascii="Times New Roman" w:eastAsia="Times New Roman" w:hAnsi="Times New Roman" w:cs="Times New Roman"/>
          <w:color w:val="22272F"/>
          <w:kern w:val="0"/>
          <w:sz w:val="24"/>
          <w:szCs w:val="24"/>
          <w:lang w:eastAsia="ru-RU"/>
          <w14:ligatures w14:val="none"/>
        </w:rPr>
        <w:t>-</w:t>
      </w:r>
      <w:proofErr w:type="spellStart"/>
      <w:r w:rsidRPr="00F202F5">
        <w:rPr>
          <w:rFonts w:ascii="Times New Roman" w:eastAsia="Times New Roman" w:hAnsi="Times New Roman" w:cs="Times New Roman"/>
          <w:color w:val="22272F"/>
          <w:kern w:val="0"/>
          <w:sz w:val="24"/>
          <w:szCs w:val="24"/>
          <w:lang w:eastAsia="ru-RU"/>
          <w14:ligatures w14:val="none"/>
        </w:rPr>
        <w:t>KoA</w:t>
      </w:r>
      <w:proofErr w:type="spellEnd"/>
      <w:r w:rsidRPr="00F202F5">
        <w:rPr>
          <w:rFonts w:ascii="Times New Roman" w:eastAsia="Times New Roman" w:hAnsi="Times New Roman" w:cs="Times New Roman"/>
          <w:color w:val="22272F"/>
          <w:kern w:val="0"/>
          <w:sz w:val="24"/>
          <w:szCs w:val="24"/>
          <w:lang w:eastAsia="ru-RU"/>
          <w14:ligatures w14:val="none"/>
        </w:rPr>
        <w:t xml:space="preserve">-дегидрогеназы (VLCAD); недостаточность митохондриального трифункционального белка; недостаточность </w:t>
      </w:r>
      <w:proofErr w:type="spellStart"/>
      <w:r w:rsidRPr="00F202F5">
        <w:rPr>
          <w:rFonts w:ascii="Times New Roman" w:eastAsia="Times New Roman" w:hAnsi="Times New Roman" w:cs="Times New Roman"/>
          <w:color w:val="22272F"/>
          <w:kern w:val="0"/>
          <w:sz w:val="24"/>
          <w:szCs w:val="24"/>
          <w:lang w:eastAsia="ru-RU"/>
          <w14:ligatures w14:val="none"/>
        </w:rPr>
        <w:t>карнитинпальмитоилтрансферазы</w:t>
      </w:r>
      <w:proofErr w:type="spellEnd"/>
      <w:r w:rsidRPr="00F202F5">
        <w:rPr>
          <w:rFonts w:ascii="Times New Roman" w:eastAsia="Times New Roman" w:hAnsi="Times New Roman" w:cs="Times New Roman"/>
          <w:color w:val="22272F"/>
          <w:kern w:val="0"/>
          <w:sz w:val="24"/>
          <w:szCs w:val="24"/>
          <w:lang w:eastAsia="ru-RU"/>
          <w14:ligatures w14:val="none"/>
        </w:rPr>
        <w:t xml:space="preserve">, тип I; недостаточность </w:t>
      </w:r>
      <w:proofErr w:type="spellStart"/>
      <w:r w:rsidRPr="00F202F5">
        <w:rPr>
          <w:rFonts w:ascii="Times New Roman" w:eastAsia="Times New Roman" w:hAnsi="Times New Roman" w:cs="Times New Roman"/>
          <w:color w:val="22272F"/>
          <w:kern w:val="0"/>
          <w:sz w:val="24"/>
          <w:szCs w:val="24"/>
          <w:lang w:eastAsia="ru-RU"/>
          <w14:ligatures w14:val="none"/>
        </w:rPr>
        <w:t>карнитинпальмитоилтрансферазы</w:t>
      </w:r>
      <w:proofErr w:type="spellEnd"/>
      <w:r w:rsidRPr="00F202F5">
        <w:rPr>
          <w:rFonts w:ascii="Times New Roman" w:eastAsia="Times New Roman" w:hAnsi="Times New Roman" w:cs="Times New Roman"/>
          <w:color w:val="22272F"/>
          <w:kern w:val="0"/>
          <w:sz w:val="24"/>
          <w:szCs w:val="24"/>
          <w:lang w:eastAsia="ru-RU"/>
          <w14:ligatures w14:val="none"/>
        </w:rPr>
        <w:t>, тип II; недостаточность карнитин/</w:t>
      </w:r>
      <w:proofErr w:type="spellStart"/>
      <w:r w:rsidRPr="00F202F5">
        <w:rPr>
          <w:rFonts w:ascii="Times New Roman" w:eastAsia="Times New Roman" w:hAnsi="Times New Roman" w:cs="Times New Roman"/>
          <w:color w:val="22272F"/>
          <w:kern w:val="0"/>
          <w:sz w:val="24"/>
          <w:szCs w:val="24"/>
          <w:lang w:eastAsia="ru-RU"/>
          <w14:ligatures w14:val="none"/>
        </w:rPr>
        <w:t>ацилкарнитинтранслоказы</w:t>
      </w:r>
      <w:proofErr w:type="spellEnd"/>
      <w:r w:rsidRPr="00F202F5">
        <w:rPr>
          <w:rFonts w:ascii="Times New Roman" w:eastAsia="Times New Roman" w:hAnsi="Times New Roman" w:cs="Times New Roman"/>
          <w:color w:val="22272F"/>
          <w:kern w:val="0"/>
          <w:sz w:val="24"/>
          <w:szCs w:val="24"/>
          <w:lang w:eastAsia="ru-RU"/>
          <w14:ligatures w14:val="none"/>
        </w:rPr>
        <w:t>; нарушения обмена серосодержащих аминокислот (</w:t>
      </w:r>
      <w:proofErr w:type="spellStart"/>
      <w:r w:rsidRPr="00F202F5">
        <w:rPr>
          <w:rFonts w:ascii="Times New Roman" w:eastAsia="Times New Roman" w:hAnsi="Times New Roman" w:cs="Times New Roman"/>
          <w:color w:val="22272F"/>
          <w:kern w:val="0"/>
          <w:sz w:val="24"/>
          <w:szCs w:val="24"/>
          <w:lang w:eastAsia="ru-RU"/>
          <w14:ligatures w14:val="none"/>
        </w:rPr>
        <w:t>гомоцистинурия</w:t>
      </w:r>
      <w:proofErr w:type="spellEnd"/>
      <w:r w:rsidRPr="00F202F5">
        <w:rPr>
          <w:rFonts w:ascii="Times New Roman" w:eastAsia="Times New Roman" w:hAnsi="Times New Roman" w:cs="Times New Roman"/>
          <w:color w:val="22272F"/>
          <w:kern w:val="0"/>
          <w:sz w:val="24"/>
          <w:szCs w:val="24"/>
          <w:lang w:eastAsia="ru-RU"/>
          <w14:ligatures w14:val="none"/>
        </w:rPr>
        <w:t>); нарушения обмена цикла мочевины (</w:t>
      </w:r>
      <w:proofErr w:type="spellStart"/>
      <w:r w:rsidRPr="00F202F5">
        <w:rPr>
          <w:rFonts w:ascii="Times New Roman" w:eastAsia="Times New Roman" w:hAnsi="Times New Roman" w:cs="Times New Roman"/>
          <w:color w:val="22272F"/>
          <w:kern w:val="0"/>
          <w:sz w:val="24"/>
          <w:szCs w:val="24"/>
          <w:lang w:eastAsia="ru-RU"/>
          <w14:ligatures w14:val="none"/>
        </w:rPr>
        <w:t>цитруллинемия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тип I; </w:t>
      </w:r>
      <w:proofErr w:type="spellStart"/>
      <w:r w:rsidRPr="00F202F5">
        <w:rPr>
          <w:rFonts w:ascii="Times New Roman" w:eastAsia="Times New Roman" w:hAnsi="Times New Roman" w:cs="Times New Roman"/>
          <w:color w:val="22272F"/>
          <w:kern w:val="0"/>
          <w:sz w:val="24"/>
          <w:szCs w:val="24"/>
          <w:lang w:eastAsia="ru-RU"/>
          <w14:ligatures w14:val="none"/>
        </w:rPr>
        <w:t>аргиназная</w:t>
      </w:r>
      <w:proofErr w:type="spellEnd"/>
      <w:r w:rsidRPr="00F202F5">
        <w:rPr>
          <w:rFonts w:ascii="Times New Roman" w:eastAsia="Times New Roman" w:hAnsi="Times New Roman" w:cs="Times New Roman"/>
          <w:color w:val="22272F"/>
          <w:kern w:val="0"/>
          <w:sz w:val="24"/>
          <w:szCs w:val="24"/>
          <w:lang w:eastAsia="ru-RU"/>
          <w14:ligatures w14:val="none"/>
        </w:rPr>
        <w:t xml:space="preserve"> недостаточность); нарушения обмена лизина и </w:t>
      </w:r>
      <w:proofErr w:type="spellStart"/>
      <w:r w:rsidRPr="00F202F5">
        <w:rPr>
          <w:rFonts w:ascii="Times New Roman" w:eastAsia="Times New Roman" w:hAnsi="Times New Roman" w:cs="Times New Roman"/>
          <w:color w:val="22272F"/>
          <w:kern w:val="0"/>
          <w:sz w:val="24"/>
          <w:szCs w:val="24"/>
          <w:lang w:eastAsia="ru-RU"/>
          <w14:ligatures w14:val="none"/>
        </w:rPr>
        <w:t>гидроксилизина</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глутаровая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xml:space="preserve">, тип I; </w:t>
      </w:r>
      <w:proofErr w:type="spellStart"/>
      <w:r w:rsidRPr="00F202F5">
        <w:rPr>
          <w:rFonts w:ascii="Times New Roman" w:eastAsia="Times New Roman" w:hAnsi="Times New Roman" w:cs="Times New Roman"/>
          <w:color w:val="22272F"/>
          <w:kern w:val="0"/>
          <w:sz w:val="24"/>
          <w:szCs w:val="24"/>
          <w:lang w:eastAsia="ru-RU"/>
          <w14:ligatures w14:val="none"/>
        </w:rPr>
        <w:t>глутаровая</w:t>
      </w:r>
      <w:proofErr w:type="spellEnd"/>
      <w:r w:rsidRPr="00F202F5">
        <w:rPr>
          <w:rFonts w:ascii="Times New Roman" w:eastAsia="Times New Roman" w:hAnsi="Times New Roman" w:cs="Times New Roman"/>
          <w:color w:val="22272F"/>
          <w:kern w:val="0"/>
          <w:sz w:val="24"/>
          <w:szCs w:val="24"/>
          <w:lang w:eastAsia="ru-RU"/>
          <w14:ligatures w14:val="none"/>
        </w:rPr>
        <w:t xml:space="preserve"> </w:t>
      </w:r>
      <w:proofErr w:type="spellStart"/>
      <w:r w:rsidRPr="00F202F5">
        <w:rPr>
          <w:rFonts w:ascii="Times New Roman" w:eastAsia="Times New Roman" w:hAnsi="Times New Roman" w:cs="Times New Roman"/>
          <w:color w:val="22272F"/>
          <w:kern w:val="0"/>
          <w:sz w:val="24"/>
          <w:szCs w:val="24"/>
          <w:lang w:eastAsia="ru-RU"/>
          <w14:ligatures w14:val="none"/>
        </w:rPr>
        <w:t>ацидемия</w:t>
      </w:r>
      <w:proofErr w:type="spellEnd"/>
      <w:r w:rsidRPr="00F202F5">
        <w:rPr>
          <w:rFonts w:ascii="Times New Roman" w:eastAsia="Times New Roman" w:hAnsi="Times New Roman" w:cs="Times New Roman"/>
          <w:color w:val="22272F"/>
          <w:kern w:val="0"/>
          <w:sz w:val="24"/>
          <w:szCs w:val="24"/>
          <w:lang w:eastAsia="ru-RU"/>
          <w14:ligatures w14:val="none"/>
        </w:rPr>
        <w:t>, тип II (рибофлавин - чувствительная форма); детская спинальная мышечная атрофия, I тип (</w:t>
      </w:r>
      <w:proofErr w:type="spellStart"/>
      <w:r w:rsidRPr="00F202F5">
        <w:rPr>
          <w:rFonts w:ascii="Times New Roman" w:eastAsia="Times New Roman" w:hAnsi="Times New Roman" w:cs="Times New Roman"/>
          <w:color w:val="22272F"/>
          <w:kern w:val="0"/>
          <w:sz w:val="24"/>
          <w:szCs w:val="24"/>
          <w:lang w:eastAsia="ru-RU"/>
          <w14:ligatures w14:val="none"/>
        </w:rPr>
        <w:t>Верднига</w:t>
      </w:r>
      <w:proofErr w:type="spellEnd"/>
      <w:r w:rsidRPr="00F202F5">
        <w:rPr>
          <w:rFonts w:ascii="Times New Roman" w:eastAsia="Times New Roman" w:hAnsi="Times New Roman" w:cs="Times New Roman"/>
          <w:color w:val="22272F"/>
          <w:kern w:val="0"/>
          <w:sz w:val="24"/>
          <w:szCs w:val="24"/>
          <w:lang w:eastAsia="ru-RU"/>
          <w14:ligatures w14:val="none"/>
        </w:rPr>
        <w:t xml:space="preserve"> - Гоффмана); другие наследственные спинальные мышечные атрофии; первичные иммунодефициты) - новорожденные, родившиеся живыми.</w:t>
      </w:r>
    </w:p>
    <w:p w14:paraId="54444E7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B82E66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w:t>
      </w:r>
      <w:r w:rsidRPr="00F202F5">
        <w:rPr>
          <w:rFonts w:ascii="Times New Roman" w:eastAsia="Times New Roman" w:hAnsi="Times New Roman" w:cs="Times New Roman"/>
          <w:color w:val="22272F"/>
          <w:kern w:val="0"/>
          <w:sz w:val="24"/>
          <w:szCs w:val="24"/>
          <w:lang w:eastAsia="ru-RU"/>
          <w14:ligatures w14:val="none"/>
        </w:rPr>
        <w:lastRenderedPageBreak/>
        <w:t>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47CEAA1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63EE4A1" w14:textId="77777777" w:rsidR="00F202F5" w:rsidRDefault="00F202F5"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5E60A4B9" w14:textId="07A168D2"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IV. Территориальная программа обязательного медицинского страхования граждан в Чувашской Республике</w:t>
      </w:r>
    </w:p>
    <w:p w14:paraId="3C9C420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Территориальная программа ОМС соответствует базовой программе ОМС и является составной частью Программы.</w:t>
      </w:r>
    </w:p>
    <w:p w14:paraId="519D9A7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рамках Территориальной программы ОМС застрахованным лицам:</w:t>
      </w:r>
    </w:p>
    <w:p w14:paraId="263BF9F0" w14:textId="54279934"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sidRPr="00F202F5">
        <w:rPr>
          <w:rFonts w:ascii="Times New Roman" w:eastAsia="Times New Roman" w:hAnsi="Times New Roman" w:cs="Times New Roman"/>
          <w:kern w:val="0"/>
          <w:sz w:val="24"/>
          <w:szCs w:val="24"/>
          <w:lang w:eastAsia="ru-RU"/>
          <w14:ligatures w14:val="none"/>
        </w:rPr>
        <w:t>разделе III </w:t>
      </w:r>
      <w:r w:rsidRPr="00F202F5">
        <w:rPr>
          <w:rFonts w:ascii="Times New Roman" w:eastAsia="Times New Roman" w:hAnsi="Times New Roman" w:cs="Times New Roman"/>
          <w:color w:val="22272F"/>
          <w:kern w:val="0"/>
          <w:sz w:val="24"/>
          <w:szCs w:val="24"/>
          <w:lang w:eastAsia="ru-RU"/>
          <w14:ligatures w14:val="none"/>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5F027D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6" w:anchor="/document/408325703/entry/1003" w:history="1">
        <w:r w:rsidRPr="00F202F5">
          <w:rPr>
            <w:rFonts w:ascii="Times New Roman" w:eastAsia="Times New Roman" w:hAnsi="Times New Roman" w:cs="Times New Roman"/>
            <w:kern w:val="0"/>
            <w:sz w:val="24"/>
            <w:szCs w:val="24"/>
            <w:lang w:eastAsia="ru-RU"/>
            <w14:ligatures w14:val="none"/>
          </w:rPr>
          <w:t>разделе III</w:t>
        </w:r>
      </w:hyperlink>
      <w:r w:rsidRPr="00F202F5">
        <w:rPr>
          <w:rFonts w:ascii="Times New Roman" w:eastAsia="Times New Roman" w:hAnsi="Times New Roman" w:cs="Times New Roman"/>
          <w:color w:val="22272F"/>
          <w:kern w:val="0"/>
          <w:sz w:val="24"/>
          <w:szCs w:val="24"/>
          <w:lang w:eastAsia="ru-RU"/>
          <w14:ligatures w14:val="none"/>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мероприятий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rsidRPr="00F202F5">
        <w:rPr>
          <w:rFonts w:ascii="Times New Roman" w:eastAsia="Times New Roman" w:hAnsi="Times New Roman" w:cs="Times New Roman"/>
          <w:color w:val="22272F"/>
          <w:kern w:val="0"/>
          <w:sz w:val="24"/>
          <w:szCs w:val="24"/>
          <w:lang w:eastAsia="ru-RU"/>
          <w14:ligatures w14:val="none"/>
        </w:rPr>
        <w:t>аудиологическому</w:t>
      </w:r>
      <w:proofErr w:type="spellEnd"/>
      <w:r w:rsidRPr="00F202F5">
        <w:rPr>
          <w:rFonts w:ascii="Times New Roman" w:eastAsia="Times New Roman" w:hAnsi="Times New Roman" w:cs="Times New Roman"/>
          <w:color w:val="22272F"/>
          <w:kern w:val="0"/>
          <w:sz w:val="24"/>
          <w:szCs w:val="24"/>
          <w:lang w:eastAsia="ru-RU"/>
          <w14:ligatures w14:val="none"/>
        </w:rPr>
        <w:t xml:space="preserve">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934E05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базовой программы ОМС в 2024 году будет осуществляться с учетом таких особенностей.</w:t>
      </w:r>
    </w:p>
    <w:p w14:paraId="0C8F017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формирования тарифа на оплату медицинской помощи по обязательному медицинскому страхованию устанавливается в соответствии с </w:t>
      </w:r>
      <w:hyperlink r:id="rId7" w:anchor="/document/12180688/entry/0" w:history="1">
        <w:r w:rsidRPr="00F202F5">
          <w:rPr>
            <w:rFonts w:ascii="Times New Roman" w:eastAsia="Times New Roman" w:hAnsi="Times New Roman" w:cs="Times New Roman"/>
            <w:kern w:val="0"/>
            <w:sz w:val="24"/>
            <w:szCs w:val="24"/>
            <w:lang w:eastAsia="ru-RU"/>
            <w14:ligatures w14:val="none"/>
          </w:rPr>
          <w:t>Федеральным законом</w:t>
        </w:r>
      </w:hyperlink>
      <w:r w:rsidRPr="00F202F5">
        <w:rPr>
          <w:rFonts w:ascii="Times New Roman" w:eastAsia="Times New Roman" w:hAnsi="Times New Roman" w:cs="Times New Roman"/>
          <w:color w:val="22272F"/>
          <w:kern w:val="0"/>
          <w:sz w:val="24"/>
          <w:szCs w:val="24"/>
          <w:lang w:eastAsia="ru-RU"/>
          <w14:ligatures w14:val="none"/>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w:t>
      </w:r>
      <w:r w:rsidRPr="00F202F5">
        <w:rPr>
          <w:rFonts w:ascii="Times New Roman" w:eastAsia="Times New Roman" w:hAnsi="Times New Roman" w:cs="Times New Roman"/>
          <w:color w:val="22272F"/>
          <w:kern w:val="0"/>
          <w:sz w:val="24"/>
          <w:szCs w:val="24"/>
          <w:lang w:eastAsia="ru-RU"/>
          <w14:ligatures w14:val="none"/>
        </w:rPr>
        <w:lastRenderedPageBreak/>
        <w:t>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14:paraId="6536D005" w14:textId="78996644"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ОМС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устанавливаются в соответствии со </w:t>
      </w:r>
      <w:r w:rsidRPr="00F202F5">
        <w:rPr>
          <w:rFonts w:ascii="Times New Roman" w:eastAsia="Times New Roman" w:hAnsi="Times New Roman" w:cs="Times New Roman"/>
          <w:kern w:val="0"/>
          <w:sz w:val="24"/>
          <w:szCs w:val="24"/>
          <w:lang w:eastAsia="ru-RU"/>
          <w14:ligatures w14:val="none"/>
        </w:rPr>
        <w:t>статьей 30 </w:t>
      </w:r>
      <w:r w:rsidRPr="00F202F5">
        <w:rPr>
          <w:rFonts w:ascii="Times New Roman" w:eastAsia="Times New Roman" w:hAnsi="Times New Roman" w:cs="Times New Roman"/>
          <w:color w:val="22272F"/>
          <w:kern w:val="0"/>
          <w:sz w:val="24"/>
          <w:szCs w:val="24"/>
          <w:lang w:eastAsia="ru-RU"/>
          <w14:ligatures w14:val="none"/>
        </w:rPr>
        <w:t>Федерального закона "Об обязательном медицинском страховании в Российской Федерации" Тарифным соглашением по обязательному медицинскому страхованию в Чувашской Республике, заключаемым между Министерством здравоохранения Чувашской Республики, Территориальным фондом обязательного медицинского страхования Чувашской Республики, Ассоциацией "Союз медицинских работников Чувашской Республики", страховыми медицинскими организациями,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ОМС.</w:t>
      </w:r>
    </w:p>
    <w:p w14:paraId="02D741B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7009A3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D2810B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5514F3F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врачам, фельдшерам и медицинским сестрам медицинских организаций и</w:t>
      </w:r>
    </w:p>
    <w:p w14:paraId="1FE06E9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подразделений скорой медицинской помощи за оказанную скорую медицинскую помощь вне медицинской организации;</w:t>
      </w:r>
    </w:p>
    <w:p w14:paraId="7FFFC6E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врачам-специалистам за оказанную медицинскую помощь в амбулаторных условиях.</w:t>
      </w:r>
    </w:p>
    <w:p w14:paraId="127FB97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решении вопроса об индексации заработной платы медицинских работников медицинских организаций, находящихся в ведении Министерства здравоохранения Чувашской Республики, в приоритетном порядке осуществляется индексация заработной платы медицинских работников, оказывающих первичную медико-санитарную помощь и скорую медицинскую помощь.</w:t>
      </w:r>
    </w:p>
    <w:p w14:paraId="48FB8AD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Чувашской Республике.</w:t>
      </w:r>
    </w:p>
    <w:p w14:paraId="750AF85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Территориальный фонд обязательного медицинского страхования Чувашской Республики осуществляет ежеквартальный мониторинг и анализ уровня оплаты труда медицинских работников медицинских организаций государственной системы здравоохранения Чувашской Республики, участвующих в реализации Территориальной программы ОМС,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Чувашской </w:t>
      </w:r>
      <w:r w:rsidRPr="00F202F5">
        <w:rPr>
          <w:rFonts w:ascii="Times New Roman" w:eastAsia="Times New Roman" w:hAnsi="Times New Roman" w:cs="Times New Roman"/>
          <w:color w:val="22272F"/>
          <w:kern w:val="0"/>
          <w:sz w:val="24"/>
          <w:szCs w:val="24"/>
          <w:lang w:eastAsia="ru-RU"/>
          <w14:ligatures w14:val="none"/>
        </w:rPr>
        <w:lastRenderedPageBreak/>
        <w:t>Республики для принятия необходимых мер по обеспечению должного уровня оплаты труда медицинских работников.</w:t>
      </w:r>
    </w:p>
    <w:p w14:paraId="40E5A9A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Профилактические медицинские осмотры и диспансеризация граждан</w:t>
      </w:r>
    </w:p>
    <w:p w14:paraId="45A9236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рамках проведения профилактических мероприятий медицинские организации обеспечивают прохождение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14:paraId="04BF52A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Ветераны боевых действий имеют право на прохождение диспансеризации и профилактических осмотров во внеочередном порядке.</w:t>
      </w:r>
    </w:p>
    <w:p w14:paraId="3AD2814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38B71607" w14:textId="6CE5CE56"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который приведен в </w:t>
      </w:r>
      <w:r w:rsidRPr="00F202F5">
        <w:rPr>
          <w:rFonts w:ascii="Times New Roman" w:eastAsia="Times New Roman" w:hAnsi="Times New Roman" w:cs="Times New Roman"/>
          <w:kern w:val="0"/>
          <w:sz w:val="24"/>
          <w:szCs w:val="24"/>
          <w:lang w:eastAsia="ru-RU"/>
          <w14:ligatures w14:val="none"/>
        </w:rPr>
        <w:t>приложении N 8 </w:t>
      </w:r>
      <w:r w:rsidRPr="00F202F5">
        <w:rPr>
          <w:rFonts w:ascii="Times New Roman" w:eastAsia="Times New Roman" w:hAnsi="Times New Roman" w:cs="Times New Roman"/>
          <w:color w:val="22272F"/>
          <w:kern w:val="0"/>
          <w:sz w:val="24"/>
          <w:szCs w:val="24"/>
          <w:lang w:eastAsia="ru-RU"/>
          <w14:ligatures w14:val="none"/>
        </w:rPr>
        <w:t>к Программе (далее - углубленная диспансеризация).</w:t>
      </w:r>
    </w:p>
    <w:p w14:paraId="62D4E71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1CB1D09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6C9D1BE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624388D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53E479F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7F28C45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A01FB6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8" w:anchor="/document/408325703/entry/8001" w:history="1">
        <w:r w:rsidRPr="00F202F5">
          <w:rPr>
            <w:rFonts w:ascii="Times New Roman" w:eastAsia="Times New Roman" w:hAnsi="Times New Roman" w:cs="Times New Roman"/>
            <w:color w:val="3272C0"/>
            <w:kern w:val="0"/>
            <w:sz w:val="24"/>
            <w:szCs w:val="24"/>
            <w:u w:val="single"/>
            <w:lang w:eastAsia="ru-RU"/>
            <w14:ligatures w14:val="none"/>
          </w:rPr>
          <w:t>пунктом 1</w:t>
        </w:r>
      </w:hyperlink>
      <w:r w:rsidRPr="00F202F5">
        <w:rPr>
          <w:rFonts w:ascii="Times New Roman" w:eastAsia="Times New Roman" w:hAnsi="Times New Roman" w:cs="Times New Roman"/>
          <w:color w:val="22272F"/>
          <w:kern w:val="0"/>
          <w:sz w:val="24"/>
          <w:szCs w:val="24"/>
          <w:lang w:eastAsia="ru-RU"/>
          <w14:ligatures w14:val="none"/>
        </w:rPr>
        <w:t> приложения N 8 к Программе.</w:t>
      </w:r>
    </w:p>
    <w:p w14:paraId="191578C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w:t>
      </w:r>
      <w:r w:rsidRPr="00F202F5">
        <w:rPr>
          <w:rFonts w:ascii="Times New Roman" w:eastAsia="Times New Roman" w:hAnsi="Times New Roman" w:cs="Times New Roman"/>
          <w:color w:val="22272F"/>
          <w:kern w:val="0"/>
          <w:sz w:val="24"/>
          <w:szCs w:val="24"/>
          <w:lang w:eastAsia="ru-RU"/>
          <w14:ligatures w14:val="none"/>
        </w:rPr>
        <w:lastRenderedPageBreak/>
        <w:t>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67C646A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3C91338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14:paraId="2972D175" w14:textId="23D95D79"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Министерство здравоохранения Чувашской Республики на своем </w:t>
      </w:r>
      <w:r w:rsidRPr="00F202F5">
        <w:rPr>
          <w:rFonts w:ascii="Times New Roman" w:eastAsia="Times New Roman" w:hAnsi="Times New Roman" w:cs="Times New Roman"/>
          <w:kern w:val="0"/>
          <w:sz w:val="24"/>
          <w:szCs w:val="24"/>
          <w:lang w:eastAsia="ru-RU"/>
          <w14:ligatures w14:val="none"/>
        </w:rPr>
        <w:t>официальном сайте </w:t>
      </w:r>
      <w:r w:rsidRPr="00F202F5">
        <w:rPr>
          <w:rFonts w:ascii="Times New Roman" w:eastAsia="Times New Roman" w:hAnsi="Times New Roman" w:cs="Times New Roman"/>
          <w:color w:val="22272F"/>
          <w:kern w:val="0"/>
          <w:sz w:val="24"/>
          <w:szCs w:val="24"/>
          <w:lang w:eastAsia="ru-RU"/>
          <w14:ligatures w14:val="none"/>
        </w:rPr>
        <w:t>на Портале органов власти Чувашской Республики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14:paraId="34DA424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w:t>
      </w:r>
    </w:p>
    <w:p w14:paraId="342E8B2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Территориальные фонды обязательного медицинского страхования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14:paraId="789CD7FD" w14:textId="10C53A80"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r w:rsidRPr="00F202F5">
        <w:rPr>
          <w:rFonts w:ascii="Times New Roman" w:eastAsia="Times New Roman" w:hAnsi="Times New Roman" w:cs="Times New Roman"/>
          <w:kern w:val="0"/>
          <w:sz w:val="24"/>
          <w:szCs w:val="24"/>
          <w:lang w:eastAsia="ru-RU"/>
          <w14:ligatures w14:val="none"/>
        </w:rPr>
        <w:t>трудовым законодательством </w:t>
      </w:r>
      <w:r w:rsidRPr="00F202F5">
        <w:rPr>
          <w:rFonts w:ascii="Times New Roman" w:eastAsia="Times New Roman" w:hAnsi="Times New Roman" w:cs="Times New Roman"/>
          <w:color w:val="22272F"/>
          <w:kern w:val="0"/>
          <w:sz w:val="24"/>
          <w:szCs w:val="24"/>
          <w:lang w:eastAsia="ru-RU"/>
          <w14:ligatures w14:val="none"/>
        </w:rPr>
        <w:t>Российской Федерации в случае работы за пределами установленной для них продолжительности рабочего времени.</w:t>
      </w:r>
    </w:p>
    <w:p w14:paraId="3417050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72291B7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14:paraId="2E104F7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w:t>
      </w:r>
      <w:r w:rsidRPr="00F202F5">
        <w:rPr>
          <w:rFonts w:ascii="Times New Roman" w:eastAsia="Times New Roman" w:hAnsi="Times New Roman" w:cs="Times New Roman"/>
          <w:color w:val="22272F"/>
          <w:kern w:val="0"/>
          <w:sz w:val="24"/>
          <w:szCs w:val="24"/>
          <w:lang w:eastAsia="ru-RU"/>
          <w14:ligatures w14:val="none"/>
        </w:rPr>
        <w:lastRenderedPageBreak/>
        <w:t>осуществляющих медицинское обслуживание работающих граждан, и (или) обучающихся в образовательных организациях.</w:t>
      </w:r>
    </w:p>
    <w:p w14:paraId="42C680E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Чувашской Республики в сфере здравоохранения в виде электронного медицинского документа.</w:t>
      </w:r>
    </w:p>
    <w:p w14:paraId="544BAF27"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случае участия работодателя и (или) образовательной организации, либо их медицинской организации в территориальной программе ОМС, проведенная диспансеризация работников и (или) обучающихся подлежит оплате за счет средств обязательного медицинского страхования.</w:t>
      </w:r>
    </w:p>
    <w:p w14:paraId="36E617DA" w14:textId="77777777" w:rsidR="00F202F5" w:rsidRDefault="00F202F5"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768B3C76" w14:textId="45D5D200"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Диспансерное наблюдение за гражданами</w:t>
      </w:r>
    </w:p>
    <w:p w14:paraId="569B7E2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26430DE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Диспансерное наблюдение проводится в порядке, утвержденном Министерством здравоохранения Российской Федерации.</w:t>
      </w:r>
    </w:p>
    <w:p w14:paraId="75796D8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Чувашской Республики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w:t>
      </w:r>
    </w:p>
    <w:p w14:paraId="4E6B8B44" w14:textId="3F40DF54"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Медицинские организации с использованием федеральной государственной информационной системы "</w:t>
      </w:r>
      <w:r w:rsidRPr="00F202F5">
        <w:rPr>
          <w:rFonts w:ascii="Times New Roman" w:eastAsia="Times New Roman" w:hAnsi="Times New Roman" w:cs="Times New Roman"/>
          <w:kern w:val="0"/>
          <w:sz w:val="24"/>
          <w:szCs w:val="24"/>
          <w:lang w:eastAsia="ru-RU"/>
          <w14:ligatures w14:val="none"/>
        </w:rPr>
        <w:t>Единый портал </w:t>
      </w:r>
      <w:r w:rsidRPr="00F202F5">
        <w:rPr>
          <w:rFonts w:ascii="Times New Roman" w:eastAsia="Times New Roman" w:hAnsi="Times New Roman" w:cs="Times New Roman"/>
          <w:color w:val="22272F"/>
          <w:kern w:val="0"/>
          <w:sz w:val="24"/>
          <w:szCs w:val="24"/>
          <w:lang w:eastAsia="ru-RU"/>
          <w14:ligatures w14:val="none"/>
        </w:rPr>
        <w:t>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5D633D2D" w14:textId="77777777" w:rsidR="00F202F5" w:rsidRDefault="00F202F5" w:rsidP="00F202F5">
      <w:pPr>
        <w:spacing w:after="0" w:line="240" w:lineRule="auto"/>
        <w:ind w:firstLine="567"/>
        <w:jc w:val="center"/>
        <w:rPr>
          <w:rFonts w:ascii="Times New Roman" w:eastAsia="Times New Roman" w:hAnsi="Times New Roman" w:cs="Times New Roman"/>
          <w:color w:val="22272F"/>
          <w:kern w:val="0"/>
          <w:sz w:val="24"/>
          <w:szCs w:val="24"/>
          <w:lang w:eastAsia="ru-RU"/>
          <w14:ligatures w14:val="none"/>
        </w:rPr>
      </w:pPr>
    </w:p>
    <w:p w14:paraId="0ECA849A" w14:textId="342DD578" w:rsidR="00F202F5" w:rsidRPr="00F202F5" w:rsidRDefault="00F202F5" w:rsidP="00F202F5">
      <w:pPr>
        <w:spacing w:after="0" w:line="240" w:lineRule="auto"/>
        <w:ind w:firstLine="567"/>
        <w:jc w:val="center"/>
        <w:rPr>
          <w:rFonts w:ascii="Times New Roman" w:eastAsia="Times New Roman" w:hAnsi="Times New Roman" w:cs="Times New Roman"/>
          <w:b/>
          <w:bCs/>
          <w:color w:val="22272F"/>
          <w:kern w:val="0"/>
          <w:sz w:val="24"/>
          <w:szCs w:val="24"/>
          <w:lang w:eastAsia="ru-RU"/>
          <w14:ligatures w14:val="none"/>
        </w:rPr>
      </w:pPr>
      <w:r w:rsidRPr="00F202F5">
        <w:rPr>
          <w:rFonts w:ascii="Times New Roman" w:eastAsia="Times New Roman" w:hAnsi="Times New Roman" w:cs="Times New Roman"/>
          <w:b/>
          <w:bCs/>
          <w:color w:val="22272F"/>
          <w:kern w:val="0"/>
          <w:sz w:val="24"/>
          <w:szCs w:val="24"/>
          <w:lang w:eastAsia="ru-RU"/>
          <w14:ligatures w14:val="none"/>
        </w:rPr>
        <w:t>Способы оплаты медицинской помощи, оказываемой застрахованным лицам по обязательному медицинскому страхованию в Чувашской Республике</w:t>
      </w:r>
    </w:p>
    <w:p w14:paraId="0A4DB3B5"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реализации Территориальной программы ОМС в Чувашской Республике применяются следующие способы оплаты медицинской помощи, оказываемой застрахованным лицам по ОМС:</w:t>
      </w:r>
    </w:p>
    <w:p w14:paraId="61F3DD3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оплате медицинской помощи, оказанной в амбулаторных условиях:</w:t>
      </w:r>
    </w:p>
    <w:p w14:paraId="637AD5EE"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w:t>
      </w:r>
      <w:r w:rsidRPr="00F202F5">
        <w:rPr>
          <w:rFonts w:ascii="Times New Roman" w:eastAsia="Times New Roman" w:hAnsi="Times New Roman" w:cs="Times New Roman"/>
          <w:color w:val="22272F"/>
          <w:kern w:val="0"/>
          <w:sz w:val="24"/>
          <w:szCs w:val="24"/>
          <w:vertAlign w:val="superscript"/>
          <w:lang w:eastAsia="ru-RU"/>
          <w14:ligatures w14:val="none"/>
        </w:rPr>
        <w:t> </w:t>
      </w:r>
      <w:hyperlink r:id="rId9" w:anchor="/document/408325703/entry/11111" w:history="1">
        <w:r w:rsidRPr="00F202F5">
          <w:rPr>
            <w:rFonts w:ascii="Times New Roman" w:eastAsia="Times New Roman" w:hAnsi="Times New Roman" w:cs="Times New Roman"/>
            <w:color w:val="3272C0"/>
            <w:kern w:val="0"/>
            <w:sz w:val="24"/>
            <w:szCs w:val="24"/>
            <w:u w:val="single"/>
            <w:vertAlign w:val="superscript"/>
            <w:lang w:eastAsia="ru-RU"/>
            <w14:ligatures w14:val="none"/>
          </w:rPr>
          <w:t>1</w:t>
        </w:r>
      </w:hyperlink>
      <w:r w:rsidRPr="00F202F5">
        <w:rPr>
          <w:rFonts w:ascii="Times New Roman" w:eastAsia="Times New Roman" w:hAnsi="Times New Roman" w:cs="Times New Roman"/>
          <w:color w:val="22272F"/>
          <w:kern w:val="0"/>
          <w:sz w:val="24"/>
          <w:szCs w:val="24"/>
          <w:lang w:eastAsia="ru-RU"/>
          <w14:ligatures w14:val="none"/>
        </w:rPr>
        <w:t>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7A6DFFD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за единицу объема медицинской помощи - за медицинскую услугу, за посещение, за обращение (законченный случай) при оплате:</w:t>
      </w:r>
    </w:p>
    <w:p w14:paraId="68FC1ED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2B38DCA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lastRenderedPageBreak/>
        <w:t>б) медицинской помощи, оказанной в медицинских организациях, не имеющих прикрепившихся лиц;</w:t>
      </w:r>
    </w:p>
    <w:p w14:paraId="3F74C5E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7DD84E2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6E3C4E2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д)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1A8FB37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е) 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15E3DE9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ж) медицинской помощи по медицинской реабилитации (комплексное посещение);</w:t>
      </w:r>
    </w:p>
    <w:p w14:paraId="61DE962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33332D7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в том числе в сочетании с оплатой </w:t>
      </w:r>
      <w:proofErr w:type="gramStart"/>
      <w:r w:rsidRPr="00F202F5">
        <w:rPr>
          <w:rFonts w:ascii="Times New Roman" w:eastAsia="Times New Roman" w:hAnsi="Times New Roman" w:cs="Times New Roman"/>
          <w:color w:val="22272F"/>
          <w:kern w:val="0"/>
          <w:sz w:val="24"/>
          <w:szCs w:val="24"/>
          <w:lang w:eastAsia="ru-RU"/>
          <w14:ligatures w14:val="none"/>
        </w:rPr>
        <w:t>за услугу</w:t>
      </w:r>
      <w:proofErr w:type="gramEnd"/>
      <w:r w:rsidRPr="00F202F5">
        <w:rPr>
          <w:rFonts w:ascii="Times New Roman" w:eastAsia="Times New Roman" w:hAnsi="Times New Roman" w:cs="Times New Roman"/>
          <w:color w:val="22272F"/>
          <w:kern w:val="0"/>
          <w:sz w:val="24"/>
          <w:szCs w:val="24"/>
          <w:lang w:eastAsia="ru-RU"/>
          <w14:ligatures w14:val="none"/>
        </w:rPr>
        <w:t xml:space="preserve"> диализа;</w:t>
      </w:r>
    </w:p>
    <w:p w14:paraId="4D63D2CC" w14:textId="575D66F5"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при переводе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sidRPr="00F202F5">
        <w:rPr>
          <w:rFonts w:ascii="Times New Roman" w:eastAsia="Times New Roman" w:hAnsi="Times New Roman" w:cs="Times New Roman"/>
          <w:kern w:val="0"/>
          <w:sz w:val="24"/>
          <w:szCs w:val="24"/>
          <w:lang w:eastAsia="ru-RU"/>
          <w14:ligatures w14:val="none"/>
        </w:rPr>
        <w:t xml:space="preserve">приложении </w:t>
      </w:r>
      <w:r w:rsidRPr="00F202F5">
        <w:rPr>
          <w:rFonts w:ascii="Times New Roman" w:eastAsia="Times New Roman" w:hAnsi="Times New Roman" w:cs="Times New Roman"/>
          <w:kern w:val="0"/>
          <w:sz w:val="24"/>
          <w:szCs w:val="24"/>
          <w:lang w:eastAsia="ru-RU"/>
          <w14:ligatures w14:val="none"/>
        </w:rPr>
        <w:t>№</w:t>
      </w:r>
      <w:r w:rsidRPr="00F202F5">
        <w:rPr>
          <w:rFonts w:ascii="Times New Roman" w:eastAsia="Times New Roman" w:hAnsi="Times New Roman" w:cs="Times New Roman"/>
          <w:kern w:val="0"/>
          <w:sz w:val="24"/>
          <w:szCs w:val="24"/>
          <w:lang w:eastAsia="ru-RU"/>
          <w14:ligatures w14:val="none"/>
        </w:rPr>
        <w:t> 9 </w:t>
      </w:r>
      <w:r w:rsidRPr="00F202F5">
        <w:rPr>
          <w:rFonts w:ascii="Times New Roman" w:eastAsia="Times New Roman" w:hAnsi="Times New Roman" w:cs="Times New Roman"/>
          <w:color w:val="22272F"/>
          <w:kern w:val="0"/>
          <w:sz w:val="24"/>
          <w:szCs w:val="24"/>
          <w:lang w:eastAsia="ru-RU"/>
          <w14:ligatures w14:val="none"/>
        </w:rPr>
        <w:t>к Программе, в том числе в сочетании с оплатой за услугу диализа;</w:t>
      </w:r>
    </w:p>
    <w:p w14:paraId="099AA82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оплате медицинской помощи, оказанной в условиях дневного стационара:</w:t>
      </w:r>
    </w:p>
    <w:p w14:paraId="0D3214C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552B3C9" w14:textId="7F510934"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при переводе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w:t>
      </w:r>
      <w:r w:rsidRPr="00F202F5">
        <w:rPr>
          <w:rFonts w:ascii="Times New Roman" w:eastAsia="Times New Roman" w:hAnsi="Times New Roman" w:cs="Times New Roman"/>
          <w:color w:val="22272F"/>
          <w:kern w:val="0"/>
          <w:sz w:val="24"/>
          <w:szCs w:val="24"/>
          <w:lang w:eastAsia="ru-RU"/>
          <w14:ligatures w14:val="none"/>
        </w:rPr>
        <w:lastRenderedPageBreak/>
        <w:t>оказания медицинской помощи по группам заболеваний, состояний, приведенных в </w:t>
      </w:r>
      <w:r w:rsidRPr="00F202F5">
        <w:rPr>
          <w:rFonts w:ascii="Times New Roman" w:eastAsia="Times New Roman" w:hAnsi="Times New Roman" w:cs="Times New Roman"/>
          <w:kern w:val="0"/>
          <w:sz w:val="24"/>
          <w:szCs w:val="24"/>
          <w:lang w:eastAsia="ru-RU"/>
          <w14:ligatures w14:val="none"/>
        </w:rPr>
        <w:t>приложении N 9 </w:t>
      </w:r>
      <w:r w:rsidRPr="00F202F5">
        <w:rPr>
          <w:rFonts w:ascii="Times New Roman" w:eastAsia="Times New Roman" w:hAnsi="Times New Roman" w:cs="Times New Roman"/>
          <w:color w:val="22272F"/>
          <w:kern w:val="0"/>
          <w:sz w:val="24"/>
          <w:szCs w:val="24"/>
          <w:lang w:eastAsia="ru-RU"/>
          <w14:ligatures w14:val="none"/>
        </w:rPr>
        <w:t>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60C7FC0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31CD33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 подушевому нормативу финансирования;</w:t>
      </w:r>
    </w:p>
    <w:p w14:paraId="33DEC42F"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041920B6"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10" w:anchor="/document/12191967/entry/0" w:history="1">
        <w:r w:rsidRPr="00F202F5">
          <w:rPr>
            <w:rFonts w:ascii="Times New Roman" w:eastAsia="Times New Roman" w:hAnsi="Times New Roman" w:cs="Times New Roman"/>
            <w:kern w:val="0"/>
            <w:sz w:val="24"/>
            <w:szCs w:val="24"/>
            <w:lang w:eastAsia="ru-RU"/>
            <w14:ligatures w14:val="none"/>
          </w:rPr>
          <w:t>Федеральным законом</w:t>
        </w:r>
      </w:hyperlink>
      <w:r w:rsidRPr="00F202F5">
        <w:rPr>
          <w:rFonts w:ascii="Times New Roman" w:eastAsia="Times New Roman" w:hAnsi="Times New Roman" w:cs="Times New Roman"/>
          <w:color w:val="22272F"/>
          <w:kern w:val="0"/>
          <w:sz w:val="24"/>
          <w:szCs w:val="24"/>
          <w:lang w:eastAsia="ru-RU"/>
          <w14:ligatures w14:val="none"/>
        </w:rPr>
        <w:t> "Об основах охраны здоровья граждан в Российской Федерации", осуществляется за единицу объема медицинской помощи (комплексное посещение).</w:t>
      </w:r>
    </w:p>
    <w:p w14:paraId="53088D3B"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Оплата профилактических медицинских осмотров и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11" w:anchor="/document/12191967/entry/0" w:history="1">
        <w:r w:rsidRPr="00F202F5">
          <w:rPr>
            <w:rFonts w:ascii="Times New Roman" w:eastAsia="Times New Roman" w:hAnsi="Times New Roman" w:cs="Times New Roman"/>
            <w:kern w:val="0"/>
            <w:sz w:val="24"/>
            <w:szCs w:val="24"/>
            <w:lang w:eastAsia="ru-RU"/>
            <w14:ligatures w14:val="none"/>
          </w:rPr>
          <w:t>Федеральным законом</w:t>
        </w:r>
      </w:hyperlink>
      <w:r w:rsidRPr="00F202F5">
        <w:rPr>
          <w:rFonts w:ascii="Times New Roman" w:eastAsia="Times New Roman" w:hAnsi="Times New Roman" w:cs="Times New Roman"/>
          <w:color w:val="22272F"/>
          <w:kern w:val="0"/>
          <w:sz w:val="24"/>
          <w:szCs w:val="24"/>
          <w:lang w:eastAsia="ru-RU"/>
          <w14:ligatures w14:val="none"/>
        </w:rPr>
        <w:t> "Об основах охраны здоровья граждан в Российской Федерации".</w:t>
      </w:r>
    </w:p>
    <w:p w14:paraId="0A1EE33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14:paraId="5E001D4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w:t>
      </w:r>
    </w:p>
    <w:p w14:paraId="456F4A1D"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w:t>
      </w:r>
    </w:p>
    <w:p w14:paraId="597B0BE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w:t>
      </w:r>
      <w:r w:rsidRPr="00F202F5">
        <w:rPr>
          <w:rFonts w:ascii="Times New Roman" w:eastAsia="Times New Roman" w:hAnsi="Times New Roman" w:cs="Times New Roman"/>
          <w:color w:val="22272F"/>
          <w:kern w:val="0"/>
          <w:sz w:val="24"/>
          <w:szCs w:val="24"/>
          <w:lang w:eastAsia="ru-RU"/>
          <w14:ligatures w14:val="none"/>
        </w:rPr>
        <w:lastRenderedPageBreak/>
        <w:t>внесением соответствующей информации о проведении и результатах такой консультации в медицинскую документацию пациента.</w:t>
      </w:r>
    </w:p>
    <w:p w14:paraId="6084A729"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установленном Министерством здравоохранения Российской Федерации порядке и в соответствии с перечнем электронных медицинских документов.</w:t>
      </w:r>
    </w:p>
    <w:p w14:paraId="5C0DAE9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3F03A9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203806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предоставляемых в конкретных медицинских организациях.</w:t>
      </w:r>
    </w:p>
    <w:p w14:paraId="5B60C973"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Порядок направления на такие исследования устанавливается нормативным правовым актом Министерства здравоохранения Чувашской Республики.</w:t>
      </w:r>
    </w:p>
    <w:p w14:paraId="2B1D342C"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14:paraId="1A673BFA"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соответствии с законодательством Российской Федерации.</w:t>
      </w:r>
    </w:p>
    <w:p w14:paraId="05749DF2"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65DC0243"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444FAAC4"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3F5706A8"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8A732A0"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w:t>
      </w:r>
      <w:r w:rsidRPr="00F202F5">
        <w:rPr>
          <w:rFonts w:ascii="Times New Roman" w:eastAsia="Times New Roman" w:hAnsi="Times New Roman" w:cs="Times New Roman"/>
          <w:color w:val="22272F"/>
          <w:kern w:val="0"/>
          <w:sz w:val="24"/>
          <w:szCs w:val="24"/>
          <w:lang w:eastAsia="ru-RU"/>
          <w14:ligatures w14:val="none"/>
        </w:rPr>
        <w:lastRenderedPageBreak/>
        <w:t>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компания.</w:t>
      </w:r>
    </w:p>
    <w:p w14:paraId="114DE491" w14:textId="77777777" w:rsidR="00F202F5" w:rsidRPr="00F202F5" w:rsidRDefault="00F202F5" w:rsidP="00F202F5">
      <w:pPr>
        <w:spacing w:after="0" w:line="240" w:lineRule="auto"/>
        <w:ind w:firstLine="567"/>
        <w:jc w:val="both"/>
        <w:rPr>
          <w:rFonts w:ascii="Times New Roman" w:eastAsia="Times New Roman" w:hAnsi="Times New Roman" w:cs="Times New Roman"/>
          <w:color w:val="22272F"/>
          <w:kern w:val="0"/>
          <w:sz w:val="24"/>
          <w:szCs w:val="24"/>
          <w:lang w:eastAsia="ru-RU"/>
          <w14:ligatures w14:val="none"/>
        </w:rPr>
      </w:pPr>
      <w:r w:rsidRPr="00F202F5">
        <w:rPr>
          <w:rFonts w:ascii="Times New Roman" w:eastAsia="Times New Roman" w:hAnsi="Times New Roman" w:cs="Times New Roman"/>
          <w:color w:val="22272F"/>
          <w:kern w:val="0"/>
          <w:sz w:val="24"/>
          <w:szCs w:val="24"/>
          <w:lang w:eastAsia="ru-RU"/>
          <w14:ligatures w14:val="none"/>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sectPr w:rsidR="00F202F5" w:rsidRPr="00F202F5" w:rsidSect="00F202F5">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F5"/>
    <w:rsid w:val="0040097B"/>
    <w:rsid w:val="00555949"/>
    <w:rsid w:val="006333EE"/>
    <w:rsid w:val="00931A5B"/>
    <w:rsid w:val="00E85BFF"/>
    <w:rsid w:val="00F202F5"/>
    <w:rsid w:val="00F95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0872"/>
  <w15:chartTrackingRefBased/>
  <w15:docId w15:val="{AC1E0149-B9DB-469E-B7B5-0E45DD5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7">
    <w:name w:val="s_37"/>
    <w:basedOn w:val="a"/>
    <w:rsid w:val="00F202F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unhideWhenUsed/>
    <w:rsid w:val="00F202F5"/>
    <w:rPr>
      <w:color w:val="0000FF"/>
      <w:u w:val="single"/>
    </w:rPr>
  </w:style>
  <w:style w:type="character" w:styleId="a4">
    <w:name w:val="Emphasis"/>
    <w:basedOn w:val="a0"/>
    <w:uiPriority w:val="20"/>
    <w:qFormat/>
    <w:rsid w:val="00F202F5"/>
    <w:rPr>
      <w:i/>
      <w:iCs/>
    </w:rPr>
  </w:style>
  <w:style w:type="paragraph" w:customStyle="1" w:styleId="s3">
    <w:name w:val="s_3"/>
    <w:basedOn w:val="a"/>
    <w:rsid w:val="00F202F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1">
    <w:name w:val="s_1"/>
    <w:basedOn w:val="a"/>
    <w:rsid w:val="00F202F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semiHidden/>
    <w:unhideWhenUsed/>
    <w:rsid w:val="00F2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F202F5"/>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3409">
      <w:bodyDiv w:val="1"/>
      <w:marLeft w:val="0"/>
      <w:marRight w:val="0"/>
      <w:marTop w:val="0"/>
      <w:marBottom w:val="0"/>
      <w:divBdr>
        <w:top w:val="none" w:sz="0" w:space="0" w:color="auto"/>
        <w:left w:val="none" w:sz="0" w:space="0" w:color="auto"/>
        <w:bottom w:val="none" w:sz="0" w:space="0" w:color="auto"/>
        <w:right w:val="none" w:sz="0" w:space="0" w:color="auto"/>
      </w:divBdr>
      <w:divsChild>
        <w:div w:id="1126047842">
          <w:marLeft w:val="0"/>
          <w:marRight w:val="0"/>
          <w:marTop w:val="0"/>
          <w:marBottom w:val="0"/>
          <w:divBdr>
            <w:top w:val="none" w:sz="0" w:space="0" w:color="auto"/>
            <w:left w:val="none" w:sz="0" w:space="0" w:color="auto"/>
            <w:bottom w:val="none" w:sz="0" w:space="0" w:color="auto"/>
            <w:right w:val="none" w:sz="0" w:space="0" w:color="auto"/>
          </w:divBdr>
          <w:divsChild>
            <w:div w:id="1512331341">
              <w:marLeft w:val="0"/>
              <w:marRight w:val="0"/>
              <w:marTop w:val="0"/>
              <w:marBottom w:val="0"/>
              <w:divBdr>
                <w:top w:val="none" w:sz="0" w:space="0" w:color="auto"/>
                <w:left w:val="none" w:sz="0" w:space="0" w:color="auto"/>
                <w:bottom w:val="none" w:sz="0" w:space="0" w:color="auto"/>
                <w:right w:val="none" w:sz="0" w:space="0" w:color="auto"/>
              </w:divBdr>
            </w:div>
            <w:div w:id="1643389125">
              <w:marLeft w:val="0"/>
              <w:marRight w:val="0"/>
              <w:marTop w:val="0"/>
              <w:marBottom w:val="0"/>
              <w:divBdr>
                <w:top w:val="none" w:sz="0" w:space="0" w:color="auto"/>
                <w:left w:val="none" w:sz="0" w:space="0" w:color="auto"/>
                <w:bottom w:val="none" w:sz="0" w:space="0" w:color="auto"/>
                <w:right w:val="none" w:sz="0" w:space="0" w:color="auto"/>
              </w:divBdr>
              <w:divsChild>
                <w:div w:id="662857290">
                  <w:marLeft w:val="0"/>
                  <w:marRight w:val="0"/>
                  <w:marTop w:val="0"/>
                  <w:marBottom w:val="0"/>
                  <w:divBdr>
                    <w:top w:val="none" w:sz="0" w:space="0" w:color="auto"/>
                    <w:left w:val="none" w:sz="0" w:space="0" w:color="auto"/>
                    <w:bottom w:val="none" w:sz="0" w:space="0" w:color="auto"/>
                    <w:right w:val="none" w:sz="0" w:space="0" w:color="auto"/>
                  </w:divBdr>
                </w:div>
                <w:div w:id="1234243437">
                  <w:marLeft w:val="0"/>
                  <w:marRight w:val="0"/>
                  <w:marTop w:val="0"/>
                  <w:marBottom w:val="0"/>
                  <w:divBdr>
                    <w:top w:val="none" w:sz="0" w:space="0" w:color="auto"/>
                    <w:left w:val="none" w:sz="0" w:space="0" w:color="auto"/>
                    <w:bottom w:val="none" w:sz="0" w:space="0" w:color="auto"/>
                    <w:right w:val="none" w:sz="0" w:space="0" w:color="auto"/>
                  </w:divBdr>
                </w:div>
                <w:div w:id="1390223046">
                  <w:marLeft w:val="0"/>
                  <w:marRight w:val="0"/>
                  <w:marTop w:val="0"/>
                  <w:marBottom w:val="0"/>
                  <w:divBdr>
                    <w:top w:val="none" w:sz="0" w:space="0" w:color="auto"/>
                    <w:left w:val="none" w:sz="0" w:space="0" w:color="auto"/>
                    <w:bottom w:val="none" w:sz="0" w:space="0" w:color="auto"/>
                    <w:right w:val="none" w:sz="0" w:space="0" w:color="auto"/>
                  </w:divBdr>
                </w:div>
                <w:div w:id="339744335">
                  <w:marLeft w:val="0"/>
                  <w:marRight w:val="0"/>
                  <w:marTop w:val="0"/>
                  <w:marBottom w:val="0"/>
                  <w:divBdr>
                    <w:top w:val="none" w:sz="0" w:space="0" w:color="auto"/>
                    <w:left w:val="none" w:sz="0" w:space="0" w:color="auto"/>
                    <w:bottom w:val="none" w:sz="0" w:space="0" w:color="auto"/>
                    <w:right w:val="none" w:sz="0" w:space="0" w:color="auto"/>
                  </w:divBdr>
                </w:div>
                <w:div w:id="1600790258">
                  <w:marLeft w:val="0"/>
                  <w:marRight w:val="0"/>
                  <w:marTop w:val="0"/>
                  <w:marBottom w:val="0"/>
                  <w:divBdr>
                    <w:top w:val="none" w:sz="0" w:space="0" w:color="auto"/>
                    <w:left w:val="none" w:sz="0" w:space="0" w:color="auto"/>
                    <w:bottom w:val="none" w:sz="0" w:space="0" w:color="auto"/>
                    <w:right w:val="none" w:sz="0" w:space="0" w:color="auto"/>
                  </w:divBdr>
                </w:div>
                <w:div w:id="1307079402">
                  <w:marLeft w:val="0"/>
                  <w:marRight w:val="0"/>
                  <w:marTop w:val="0"/>
                  <w:marBottom w:val="0"/>
                  <w:divBdr>
                    <w:top w:val="none" w:sz="0" w:space="0" w:color="auto"/>
                    <w:left w:val="none" w:sz="0" w:space="0" w:color="auto"/>
                    <w:bottom w:val="none" w:sz="0" w:space="0" w:color="auto"/>
                    <w:right w:val="none" w:sz="0" w:space="0" w:color="auto"/>
                  </w:divBdr>
                </w:div>
                <w:div w:id="523635425">
                  <w:marLeft w:val="0"/>
                  <w:marRight w:val="0"/>
                  <w:marTop w:val="0"/>
                  <w:marBottom w:val="0"/>
                  <w:divBdr>
                    <w:top w:val="none" w:sz="0" w:space="0" w:color="auto"/>
                    <w:left w:val="none" w:sz="0" w:space="0" w:color="auto"/>
                    <w:bottom w:val="none" w:sz="0" w:space="0" w:color="auto"/>
                    <w:right w:val="none" w:sz="0" w:space="0" w:color="auto"/>
                  </w:divBdr>
                </w:div>
                <w:div w:id="1976376805">
                  <w:marLeft w:val="0"/>
                  <w:marRight w:val="0"/>
                  <w:marTop w:val="0"/>
                  <w:marBottom w:val="0"/>
                  <w:divBdr>
                    <w:top w:val="none" w:sz="0" w:space="0" w:color="auto"/>
                    <w:left w:val="none" w:sz="0" w:space="0" w:color="auto"/>
                    <w:bottom w:val="none" w:sz="0" w:space="0" w:color="auto"/>
                    <w:right w:val="none" w:sz="0" w:space="0" w:color="auto"/>
                  </w:divBdr>
                </w:div>
                <w:div w:id="15834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60191">
          <w:marLeft w:val="0"/>
          <w:marRight w:val="0"/>
          <w:marTop w:val="0"/>
          <w:marBottom w:val="0"/>
          <w:divBdr>
            <w:top w:val="none" w:sz="0" w:space="0" w:color="auto"/>
            <w:left w:val="none" w:sz="0" w:space="0" w:color="auto"/>
            <w:bottom w:val="none" w:sz="0" w:space="0" w:color="auto"/>
            <w:right w:val="none" w:sz="0" w:space="0" w:color="auto"/>
          </w:divBdr>
          <w:divsChild>
            <w:div w:id="2088455731">
              <w:marLeft w:val="0"/>
              <w:marRight w:val="0"/>
              <w:marTop w:val="0"/>
              <w:marBottom w:val="0"/>
              <w:divBdr>
                <w:top w:val="none" w:sz="0" w:space="0" w:color="auto"/>
                <w:left w:val="none" w:sz="0" w:space="0" w:color="auto"/>
                <w:bottom w:val="none" w:sz="0" w:space="0" w:color="auto"/>
                <w:right w:val="none" w:sz="0" w:space="0" w:color="auto"/>
              </w:divBdr>
              <w:divsChild>
                <w:div w:id="1848327895">
                  <w:marLeft w:val="0"/>
                  <w:marRight w:val="0"/>
                  <w:marTop w:val="0"/>
                  <w:marBottom w:val="0"/>
                  <w:divBdr>
                    <w:top w:val="none" w:sz="0" w:space="0" w:color="auto"/>
                    <w:left w:val="none" w:sz="0" w:space="0" w:color="auto"/>
                    <w:bottom w:val="none" w:sz="0" w:space="0" w:color="auto"/>
                    <w:right w:val="none" w:sz="0" w:space="0" w:color="auto"/>
                  </w:divBdr>
                </w:div>
                <w:div w:id="1180503811">
                  <w:marLeft w:val="0"/>
                  <w:marRight w:val="0"/>
                  <w:marTop w:val="0"/>
                  <w:marBottom w:val="0"/>
                  <w:divBdr>
                    <w:top w:val="none" w:sz="0" w:space="0" w:color="auto"/>
                    <w:left w:val="none" w:sz="0" w:space="0" w:color="auto"/>
                    <w:bottom w:val="none" w:sz="0" w:space="0" w:color="auto"/>
                    <w:right w:val="none" w:sz="0" w:space="0" w:color="auto"/>
                  </w:divBdr>
                </w:div>
              </w:divsChild>
            </w:div>
            <w:div w:id="641883969">
              <w:marLeft w:val="0"/>
              <w:marRight w:val="0"/>
              <w:marTop w:val="0"/>
              <w:marBottom w:val="0"/>
              <w:divBdr>
                <w:top w:val="none" w:sz="0" w:space="0" w:color="auto"/>
                <w:left w:val="none" w:sz="0" w:space="0" w:color="auto"/>
                <w:bottom w:val="none" w:sz="0" w:space="0" w:color="auto"/>
                <w:right w:val="none" w:sz="0" w:space="0" w:color="auto"/>
              </w:divBdr>
            </w:div>
            <w:div w:id="511919553">
              <w:marLeft w:val="0"/>
              <w:marRight w:val="0"/>
              <w:marTop w:val="0"/>
              <w:marBottom w:val="0"/>
              <w:divBdr>
                <w:top w:val="none" w:sz="0" w:space="0" w:color="auto"/>
                <w:left w:val="none" w:sz="0" w:space="0" w:color="auto"/>
                <w:bottom w:val="none" w:sz="0" w:space="0" w:color="auto"/>
                <w:right w:val="none" w:sz="0" w:space="0" w:color="auto"/>
              </w:divBdr>
              <w:divsChild>
                <w:div w:id="1404524743">
                  <w:marLeft w:val="0"/>
                  <w:marRight w:val="0"/>
                  <w:marTop w:val="0"/>
                  <w:marBottom w:val="0"/>
                  <w:divBdr>
                    <w:top w:val="none" w:sz="0" w:space="0" w:color="auto"/>
                    <w:left w:val="none" w:sz="0" w:space="0" w:color="auto"/>
                    <w:bottom w:val="none" w:sz="0" w:space="0" w:color="auto"/>
                    <w:right w:val="none" w:sz="0" w:space="0" w:color="auto"/>
                  </w:divBdr>
                </w:div>
                <w:div w:id="648705517">
                  <w:marLeft w:val="0"/>
                  <w:marRight w:val="0"/>
                  <w:marTop w:val="0"/>
                  <w:marBottom w:val="0"/>
                  <w:divBdr>
                    <w:top w:val="none" w:sz="0" w:space="0" w:color="auto"/>
                    <w:left w:val="none" w:sz="0" w:space="0" w:color="auto"/>
                    <w:bottom w:val="none" w:sz="0" w:space="0" w:color="auto"/>
                    <w:right w:val="none" w:sz="0" w:space="0" w:color="auto"/>
                  </w:divBdr>
                  <w:divsChild>
                    <w:div w:id="1611819626">
                      <w:marLeft w:val="0"/>
                      <w:marRight w:val="0"/>
                      <w:marTop w:val="0"/>
                      <w:marBottom w:val="0"/>
                      <w:divBdr>
                        <w:top w:val="none" w:sz="0" w:space="0" w:color="auto"/>
                        <w:left w:val="none" w:sz="0" w:space="0" w:color="auto"/>
                        <w:bottom w:val="none" w:sz="0" w:space="0" w:color="auto"/>
                        <w:right w:val="none" w:sz="0" w:space="0" w:color="auto"/>
                      </w:divBdr>
                    </w:div>
                    <w:div w:id="295064562">
                      <w:marLeft w:val="0"/>
                      <w:marRight w:val="0"/>
                      <w:marTop w:val="0"/>
                      <w:marBottom w:val="0"/>
                      <w:divBdr>
                        <w:top w:val="none" w:sz="0" w:space="0" w:color="auto"/>
                        <w:left w:val="none" w:sz="0" w:space="0" w:color="auto"/>
                        <w:bottom w:val="none" w:sz="0" w:space="0" w:color="auto"/>
                        <w:right w:val="none" w:sz="0" w:space="0" w:color="auto"/>
                      </w:divBdr>
                    </w:div>
                    <w:div w:id="493574149">
                      <w:marLeft w:val="0"/>
                      <w:marRight w:val="0"/>
                      <w:marTop w:val="0"/>
                      <w:marBottom w:val="0"/>
                      <w:divBdr>
                        <w:top w:val="none" w:sz="0" w:space="0" w:color="auto"/>
                        <w:left w:val="none" w:sz="0" w:space="0" w:color="auto"/>
                        <w:bottom w:val="none" w:sz="0" w:space="0" w:color="auto"/>
                        <w:right w:val="none" w:sz="0" w:space="0" w:color="auto"/>
                      </w:divBdr>
                    </w:div>
                    <w:div w:id="1260286730">
                      <w:marLeft w:val="0"/>
                      <w:marRight w:val="0"/>
                      <w:marTop w:val="0"/>
                      <w:marBottom w:val="0"/>
                      <w:divBdr>
                        <w:top w:val="none" w:sz="0" w:space="0" w:color="auto"/>
                        <w:left w:val="none" w:sz="0" w:space="0" w:color="auto"/>
                        <w:bottom w:val="none" w:sz="0" w:space="0" w:color="auto"/>
                        <w:right w:val="none" w:sz="0" w:space="0" w:color="auto"/>
                      </w:divBdr>
                    </w:div>
                    <w:div w:id="2001612874">
                      <w:marLeft w:val="0"/>
                      <w:marRight w:val="0"/>
                      <w:marTop w:val="0"/>
                      <w:marBottom w:val="0"/>
                      <w:divBdr>
                        <w:top w:val="none" w:sz="0" w:space="0" w:color="auto"/>
                        <w:left w:val="none" w:sz="0" w:space="0" w:color="auto"/>
                        <w:bottom w:val="none" w:sz="0" w:space="0" w:color="auto"/>
                        <w:right w:val="none" w:sz="0" w:space="0" w:color="auto"/>
                      </w:divBdr>
                    </w:div>
                    <w:div w:id="468792060">
                      <w:marLeft w:val="0"/>
                      <w:marRight w:val="0"/>
                      <w:marTop w:val="0"/>
                      <w:marBottom w:val="0"/>
                      <w:divBdr>
                        <w:top w:val="none" w:sz="0" w:space="0" w:color="auto"/>
                        <w:left w:val="none" w:sz="0" w:space="0" w:color="auto"/>
                        <w:bottom w:val="none" w:sz="0" w:space="0" w:color="auto"/>
                        <w:right w:val="none" w:sz="0" w:space="0" w:color="auto"/>
                      </w:divBdr>
                    </w:div>
                    <w:div w:id="399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7113">
          <w:marLeft w:val="0"/>
          <w:marRight w:val="0"/>
          <w:marTop w:val="0"/>
          <w:marBottom w:val="0"/>
          <w:divBdr>
            <w:top w:val="none" w:sz="0" w:space="0" w:color="auto"/>
            <w:left w:val="none" w:sz="0" w:space="0" w:color="auto"/>
            <w:bottom w:val="none" w:sz="0" w:space="0" w:color="auto"/>
            <w:right w:val="none" w:sz="0" w:space="0" w:color="auto"/>
          </w:divBdr>
          <w:divsChild>
            <w:div w:id="1561861680">
              <w:marLeft w:val="0"/>
              <w:marRight w:val="0"/>
              <w:marTop w:val="0"/>
              <w:marBottom w:val="0"/>
              <w:divBdr>
                <w:top w:val="none" w:sz="0" w:space="0" w:color="auto"/>
                <w:left w:val="none" w:sz="0" w:space="0" w:color="auto"/>
                <w:bottom w:val="none" w:sz="0" w:space="0" w:color="auto"/>
                <w:right w:val="none" w:sz="0" w:space="0" w:color="auto"/>
              </w:divBdr>
              <w:divsChild>
                <w:div w:id="2102482415">
                  <w:marLeft w:val="0"/>
                  <w:marRight w:val="0"/>
                  <w:marTop w:val="0"/>
                  <w:marBottom w:val="0"/>
                  <w:divBdr>
                    <w:top w:val="none" w:sz="0" w:space="0" w:color="auto"/>
                    <w:left w:val="none" w:sz="0" w:space="0" w:color="auto"/>
                    <w:bottom w:val="none" w:sz="0" w:space="0" w:color="auto"/>
                    <w:right w:val="none" w:sz="0" w:space="0" w:color="auto"/>
                  </w:divBdr>
                  <w:divsChild>
                    <w:div w:id="408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3744">
              <w:marLeft w:val="0"/>
              <w:marRight w:val="0"/>
              <w:marTop w:val="0"/>
              <w:marBottom w:val="0"/>
              <w:divBdr>
                <w:top w:val="none" w:sz="0" w:space="0" w:color="auto"/>
                <w:left w:val="none" w:sz="0" w:space="0" w:color="auto"/>
                <w:bottom w:val="none" w:sz="0" w:space="0" w:color="auto"/>
                <w:right w:val="none" w:sz="0" w:space="0" w:color="auto"/>
              </w:divBdr>
            </w:div>
            <w:div w:id="6027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11702</Words>
  <Characters>66705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Кривова</dc:creator>
  <cp:keywords/>
  <dc:description/>
  <cp:lastModifiedBy>Любовь Кривова</cp:lastModifiedBy>
  <cp:revision>2</cp:revision>
  <dcterms:created xsi:type="dcterms:W3CDTF">2024-02-21T13:07:00Z</dcterms:created>
  <dcterms:modified xsi:type="dcterms:W3CDTF">2024-02-21T13:20:00Z</dcterms:modified>
</cp:coreProperties>
</file>